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CB6D4FF" w14:textId="62723A5D" w:rsidR="008A6435" w:rsidRPr="0078425D" w:rsidRDefault="008A6435" w:rsidP="00667DF5">
      <w:pPr>
        <w:jc w:val="center"/>
        <w:rPr>
          <w:rFonts w:ascii="Century Gothic" w:hAnsi="Century Gothic"/>
          <w:b/>
          <w:color w:val="FF735F"/>
          <w:sz w:val="28"/>
          <w:szCs w:val="28"/>
        </w:rPr>
      </w:pPr>
      <w:r w:rsidRPr="0078425D">
        <w:rPr>
          <w:rFonts w:ascii="Century Gothic" w:hAnsi="Century Gothic"/>
          <w:b/>
          <w:color w:val="115A52"/>
          <w:sz w:val="32"/>
          <w:szCs w:val="32"/>
        </w:rPr>
        <w:t>Le kit de la reprise : textes prêts à l’emploi.</w:t>
      </w:r>
      <w:r w:rsidRPr="0078425D">
        <w:rPr>
          <w:rFonts w:ascii="Century Gothic" w:hAnsi="Century Gothic"/>
          <w:b/>
          <w:color w:val="115A52"/>
          <w:sz w:val="28"/>
          <w:szCs w:val="28"/>
        </w:rPr>
        <w:t xml:space="preserve"> </w:t>
      </w:r>
      <w:r w:rsidR="00667DF5" w:rsidRPr="0078425D">
        <w:rPr>
          <w:rFonts w:ascii="Century Gothic" w:hAnsi="Century Gothic"/>
          <w:b/>
          <w:color w:val="115A52"/>
          <w:sz w:val="28"/>
          <w:szCs w:val="28"/>
        </w:rPr>
        <w:br/>
      </w:r>
      <w:r w:rsidRPr="0078425D">
        <w:rPr>
          <w:rFonts w:ascii="Century Gothic" w:hAnsi="Century Gothic"/>
          <w:b/>
          <w:color w:val="FF735F"/>
          <w:sz w:val="28"/>
          <w:szCs w:val="28"/>
        </w:rPr>
        <w:t xml:space="preserve">Distributeurs </w:t>
      </w:r>
      <w:r w:rsidR="0027303D" w:rsidRPr="0078425D">
        <w:rPr>
          <w:rFonts w:ascii="Century Gothic" w:hAnsi="Century Gothic"/>
          <w:b/>
          <w:color w:val="FF735F"/>
          <w:sz w:val="28"/>
          <w:szCs w:val="28"/>
        </w:rPr>
        <w:t xml:space="preserve">Jeux </w:t>
      </w:r>
      <w:r w:rsidR="008F0236" w:rsidRPr="0078425D">
        <w:rPr>
          <w:rFonts w:ascii="Century Gothic" w:hAnsi="Century Gothic"/>
          <w:b/>
          <w:color w:val="FF735F"/>
          <w:sz w:val="28"/>
          <w:szCs w:val="28"/>
        </w:rPr>
        <w:t xml:space="preserve">et </w:t>
      </w:r>
      <w:r w:rsidR="0027303D" w:rsidRPr="0078425D">
        <w:rPr>
          <w:rFonts w:ascii="Century Gothic" w:hAnsi="Century Gothic"/>
          <w:b/>
          <w:color w:val="FF735F"/>
          <w:sz w:val="28"/>
          <w:szCs w:val="28"/>
        </w:rPr>
        <w:t>Jouets</w:t>
      </w:r>
      <w:r w:rsidRPr="0078425D">
        <w:rPr>
          <w:rFonts w:ascii="Century Gothic" w:hAnsi="Century Gothic"/>
          <w:b/>
          <w:color w:val="FF735F"/>
          <w:sz w:val="28"/>
          <w:szCs w:val="28"/>
        </w:rPr>
        <w:br/>
        <w:t>Reprise 1 pour 0</w:t>
      </w:r>
      <w:r w:rsidRPr="0078425D">
        <w:rPr>
          <w:rFonts w:ascii="Century Gothic" w:hAnsi="Century Gothic"/>
          <w:b/>
          <w:color w:val="FF0000"/>
          <w:sz w:val="28"/>
          <w:szCs w:val="28"/>
        </w:rPr>
        <w:t xml:space="preserve"> </w:t>
      </w:r>
      <w:r w:rsidR="006D0EFE" w:rsidRPr="0078425D">
        <w:rPr>
          <w:rFonts w:ascii="Century Gothic" w:hAnsi="Century Gothic"/>
          <w:b/>
          <w:color w:val="FF0000"/>
          <w:sz w:val="28"/>
          <w:szCs w:val="28"/>
        </w:rPr>
        <w:t xml:space="preserve">– </w:t>
      </w:r>
      <w:r w:rsidR="006D0EFE" w:rsidRPr="0078425D">
        <w:rPr>
          <w:rFonts w:ascii="Century Gothic" w:hAnsi="Century Gothic"/>
          <w:b/>
          <w:color w:val="FF735F"/>
          <w:sz w:val="24"/>
          <w:szCs w:val="24"/>
        </w:rPr>
        <w:t>produits inférieurs à 160cm</w:t>
      </w:r>
    </w:p>
    <w:p w14:paraId="6D161F90" w14:textId="77777777" w:rsidR="008A6435" w:rsidRPr="0078425D" w:rsidRDefault="008A6435" w:rsidP="008A6435">
      <w:pPr>
        <w:jc w:val="center"/>
        <w:rPr>
          <w:rFonts w:ascii="Century Gothic" w:hAnsi="Century Gothic"/>
          <w:b/>
          <w:color w:val="115A52"/>
          <w:sz w:val="24"/>
          <w:szCs w:val="24"/>
        </w:rPr>
      </w:pPr>
    </w:p>
    <w:p w14:paraId="6EA60327" w14:textId="77777777" w:rsidR="00A92C00" w:rsidRPr="0078425D" w:rsidRDefault="00A92C00" w:rsidP="00A92C00">
      <w:pPr>
        <w:rPr>
          <w:rFonts w:ascii="Century Gothic" w:hAnsi="Century Gothic"/>
          <w:sz w:val="22"/>
          <w:szCs w:val="22"/>
        </w:rPr>
      </w:pPr>
      <w:r w:rsidRPr="0078425D">
        <w:rPr>
          <w:rFonts w:ascii="Century Gothic" w:hAnsi="Century Gothic"/>
          <w:sz w:val="22"/>
          <w:szCs w:val="22"/>
        </w:rPr>
        <w:t xml:space="preserve">Distributeurs, vendeurs en ligne, ces éléments de langage sont pour vous ! </w:t>
      </w:r>
    </w:p>
    <w:p w14:paraId="71D3EB79" w14:textId="58E04520" w:rsidR="00A92C00" w:rsidRPr="0078425D" w:rsidRDefault="00A92C00" w:rsidP="00A92C00">
      <w:pPr>
        <w:rPr>
          <w:rFonts w:ascii="Century Gothic" w:hAnsi="Century Gothic"/>
          <w:sz w:val="22"/>
          <w:szCs w:val="22"/>
        </w:rPr>
      </w:pPr>
      <w:r w:rsidRPr="0078425D">
        <w:rPr>
          <w:rFonts w:ascii="Century Gothic" w:hAnsi="Century Gothic"/>
          <w:sz w:val="22"/>
          <w:szCs w:val="22"/>
        </w:rPr>
        <w:t xml:space="preserve">Si vous disposez de </w:t>
      </w:r>
      <w:r w:rsidR="00256613" w:rsidRPr="0078425D">
        <w:rPr>
          <w:rFonts w:ascii="Century Gothic" w:hAnsi="Century Gothic"/>
          <w:sz w:val="22"/>
          <w:szCs w:val="22"/>
        </w:rPr>
        <w:t>400 à 1</w:t>
      </w:r>
      <w:r w:rsidR="008F0236" w:rsidRPr="0078425D">
        <w:rPr>
          <w:rFonts w:ascii="Century Gothic" w:hAnsi="Century Gothic"/>
          <w:sz w:val="22"/>
          <w:szCs w:val="22"/>
        </w:rPr>
        <w:t xml:space="preserve"> </w:t>
      </w:r>
      <w:r w:rsidRPr="0078425D">
        <w:rPr>
          <w:rFonts w:ascii="Century Gothic" w:hAnsi="Century Gothic"/>
          <w:sz w:val="22"/>
          <w:szCs w:val="22"/>
        </w:rPr>
        <w:t xml:space="preserve">000 </w:t>
      </w:r>
      <w:r w:rsidR="00BE75E6" w:rsidRPr="0078425D">
        <w:rPr>
          <w:rFonts w:ascii="Century Gothic" w:hAnsi="Century Gothic"/>
          <w:sz w:val="22"/>
          <w:szCs w:val="22"/>
        </w:rPr>
        <w:t>m²</w:t>
      </w:r>
      <w:r w:rsidR="007003AE" w:rsidRPr="0078425D">
        <w:rPr>
          <w:rFonts w:ascii="Century Gothic" w:hAnsi="Century Gothic"/>
          <w:sz w:val="22"/>
          <w:szCs w:val="22"/>
        </w:rPr>
        <w:t xml:space="preserve"> </w:t>
      </w:r>
      <w:r w:rsidRPr="0078425D">
        <w:rPr>
          <w:rFonts w:ascii="Century Gothic" w:hAnsi="Century Gothic"/>
          <w:sz w:val="22"/>
          <w:szCs w:val="22"/>
        </w:rPr>
        <w:t xml:space="preserve">de surface de vente à emporter pour les produits </w:t>
      </w:r>
      <w:r w:rsidR="003B0CC6" w:rsidRPr="0078425D">
        <w:rPr>
          <w:rFonts w:ascii="Century Gothic" w:hAnsi="Century Gothic"/>
          <w:sz w:val="22"/>
          <w:szCs w:val="22"/>
        </w:rPr>
        <w:t>du secteur des jeux et jouets</w:t>
      </w:r>
      <w:r w:rsidRPr="0078425D">
        <w:rPr>
          <w:rFonts w:ascii="Century Gothic" w:hAnsi="Century Gothic"/>
          <w:sz w:val="22"/>
          <w:szCs w:val="22"/>
        </w:rPr>
        <w:t xml:space="preserve">, la loi anti-gaspillage pour une économie circulaire (AGEC) prévoit l’obligation de reprendre dans votre magasin </w:t>
      </w:r>
      <w:r w:rsidR="003B0CC6" w:rsidRPr="0078425D">
        <w:rPr>
          <w:rFonts w:ascii="Century Gothic" w:hAnsi="Century Gothic"/>
          <w:sz w:val="22"/>
          <w:szCs w:val="22"/>
        </w:rPr>
        <w:t>les articles usagés</w:t>
      </w:r>
      <w:r w:rsidRPr="0078425D">
        <w:rPr>
          <w:rFonts w:ascii="Century Gothic" w:hAnsi="Century Gothic"/>
          <w:sz w:val="22"/>
          <w:szCs w:val="22"/>
        </w:rPr>
        <w:t xml:space="preserve"> de vos clients sans frais et sans conditions d’achat</w:t>
      </w:r>
      <w:r w:rsidR="00DE46B7" w:rsidRPr="0078425D">
        <w:rPr>
          <w:rFonts w:ascii="Century Gothic" w:hAnsi="Century Gothic"/>
          <w:sz w:val="22"/>
          <w:szCs w:val="22"/>
        </w:rPr>
        <w:t>,</w:t>
      </w:r>
      <w:r w:rsidRPr="0078425D">
        <w:rPr>
          <w:rFonts w:ascii="Century Gothic" w:hAnsi="Century Gothic"/>
          <w:sz w:val="22"/>
          <w:szCs w:val="22"/>
        </w:rPr>
        <w:t xml:space="preserve"> à compter du 1</w:t>
      </w:r>
      <w:r w:rsidRPr="0078425D">
        <w:rPr>
          <w:rFonts w:ascii="Century Gothic" w:hAnsi="Century Gothic"/>
          <w:sz w:val="22"/>
          <w:szCs w:val="22"/>
          <w:vertAlign w:val="superscript"/>
        </w:rPr>
        <w:t>er</w:t>
      </w:r>
      <w:r w:rsidRPr="0078425D">
        <w:rPr>
          <w:rFonts w:ascii="Century Gothic" w:hAnsi="Century Gothic"/>
          <w:sz w:val="22"/>
          <w:szCs w:val="22"/>
        </w:rPr>
        <w:t xml:space="preserve"> janvier </w:t>
      </w:r>
      <w:r w:rsidR="008D3511" w:rsidRPr="0078425D">
        <w:rPr>
          <w:rFonts w:ascii="Century Gothic" w:hAnsi="Century Gothic"/>
          <w:sz w:val="22"/>
          <w:szCs w:val="22"/>
        </w:rPr>
        <w:t>202</w:t>
      </w:r>
      <w:r w:rsidR="00DE46B7" w:rsidRPr="0078425D">
        <w:rPr>
          <w:rFonts w:ascii="Century Gothic" w:hAnsi="Century Gothic"/>
          <w:sz w:val="22"/>
          <w:szCs w:val="22"/>
        </w:rPr>
        <w:t>3</w:t>
      </w:r>
      <w:r w:rsidRPr="0078425D">
        <w:rPr>
          <w:rFonts w:ascii="Century Gothic" w:hAnsi="Century Gothic"/>
          <w:sz w:val="22"/>
          <w:szCs w:val="22"/>
        </w:rPr>
        <w:t xml:space="preserve">. </w:t>
      </w:r>
      <w:r w:rsidR="007767AF" w:rsidRPr="0078425D">
        <w:rPr>
          <w:rFonts w:ascii="Century Gothic" w:hAnsi="Century Gothic"/>
          <w:sz w:val="22"/>
          <w:szCs w:val="22"/>
        </w:rPr>
        <w:t>Cette obligation est toutefois limitée aux produits usagés dont toutes les dimensions extérieures sont inférieures à 160 cm et dont le transport ne nécessite pas un équipement.</w:t>
      </w:r>
    </w:p>
    <w:p w14:paraId="0E4C614E" w14:textId="7B51509C" w:rsidR="008D3511" w:rsidRPr="0078425D" w:rsidRDefault="008D3511" w:rsidP="008D3511">
      <w:pPr>
        <w:rPr>
          <w:rFonts w:ascii="Century Gothic" w:hAnsi="Century Gothic"/>
          <w:sz w:val="22"/>
          <w:szCs w:val="22"/>
        </w:rPr>
      </w:pPr>
      <w:r w:rsidRPr="0078425D">
        <w:rPr>
          <w:rFonts w:ascii="Century Gothic" w:hAnsi="Century Gothic"/>
          <w:sz w:val="22"/>
          <w:szCs w:val="22"/>
        </w:rPr>
        <w:t xml:space="preserve">Pour répondre à cette obligation, vous devez informer </w:t>
      </w:r>
      <w:r w:rsidR="00E246BB" w:rsidRPr="0078425D">
        <w:rPr>
          <w:rFonts w:ascii="Century Gothic" w:hAnsi="Century Gothic"/>
          <w:sz w:val="22"/>
          <w:szCs w:val="22"/>
        </w:rPr>
        <w:t xml:space="preserve">vos clients </w:t>
      </w:r>
      <w:r w:rsidR="00F616BF" w:rsidRPr="0078425D">
        <w:rPr>
          <w:rFonts w:ascii="Century Gothic" w:hAnsi="Century Gothic"/>
          <w:sz w:val="22"/>
          <w:szCs w:val="22"/>
        </w:rPr>
        <w:t>des</w:t>
      </w:r>
      <w:r w:rsidRPr="0078425D">
        <w:rPr>
          <w:rFonts w:ascii="Century Gothic" w:hAnsi="Century Gothic"/>
          <w:sz w:val="22"/>
          <w:szCs w:val="22"/>
        </w:rPr>
        <w:t xml:space="preserve"> conditions de mise en œuvre de cette reprise </w:t>
      </w:r>
      <w:r w:rsidR="00F616BF" w:rsidRPr="0078425D">
        <w:rPr>
          <w:rFonts w:ascii="Century Gothic" w:hAnsi="Century Gothic"/>
          <w:sz w:val="22"/>
          <w:szCs w:val="22"/>
        </w:rPr>
        <w:t>avant tout achat</w:t>
      </w:r>
      <w:r w:rsidRPr="0078425D">
        <w:rPr>
          <w:rFonts w:ascii="Century Gothic" w:hAnsi="Century Gothic"/>
          <w:sz w:val="22"/>
          <w:szCs w:val="22"/>
        </w:rPr>
        <w:t xml:space="preserve">. Nous vous proposons plusieurs textes courts pour vous y aider. Vous pouvez les reprendre sur vos supports </w:t>
      </w:r>
      <w:r w:rsidR="00BE75E6" w:rsidRPr="0078425D">
        <w:rPr>
          <w:rFonts w:ascii="Century Gothic" w:hAnsi="Century Gothic"/>
          <w:sz w:val="22"/>
          <w:szCs w:val="22"/>
        </w:rPr>
        <w:t xml:space="preserve">numériques </w:t>
      </w:r>
      <w:r w:rsidRPr="0078425D">
        <w:rPr>
          <w:rFonts w:ascii="Century Gothic" w:hAnsi="Century Gothic"/>
          <w:sz w:val="22"/>
          <w:szCs w:val="22"/>
        </w:rPr>
        <w:t xml:space="preserve">(site, newsletters, réseaux sociaux...) ou </w:t>
      </w:r>
      <w:r w:rsidR="00BE75E6" w:rsidRPr="0078425D">
        <w:rPr>
          <w:rFonts w:ascii="Century Gothic" w:hAnsi="Century Gothic"/>
          <w:sz w:val="22"/>
          <w:szCs w:val="22"/>
        </w:rPr>
        <w:t xml:space="preserve">imprimés </w:t>
      </w:r>
      <w:r w:rsidRPr="0078425D">
        <w:rPr>
          <w:rFonts w:ascii="Century Gothic" w:hAnsi="Century Gothic"/>
          <w:sz w:val="22"/>
          <w:szCs w:val="22"/>
        </w:rPr>
        <w:t xml:space="preserve">(journaux, flyers, affiches en magasin...). </w:t>
      </w:r>
    </w:p>
    <w:p w14:paraId="7FA4C378" w14:textId="29262CBB" w:rsidR="007003AE" w:rsidRPr="0078425D" w:rsidRDefault="008D3511" w:rsidP="008D3511">
      <w:pPr>
        <w:rPr>
          <w:rFonts w:ascii="Century Gothic" w:hAnsi="Century Gothic"/>
          <w:sz w:val="22"/>
          <w:szCs w:val="22"/>
        </w:rPr>
      </w:pPr>
      <w:r w:rsidRPr="0078425D">
        <w:rPr>
          <w:rFonts w:ascii="Century Gothic" w:hAnsi="Century Gothic"/>
          <w:sz w:val="22"/>
          <w:szCs w:val="22"/>
        </w:rPr>
        <w:t>N’hésitez pas à les adapter à votre situation particulière.</w:t>
      </w:r>
      <w:r w:rsidR="00BE75E6" w:rsidRPr="0078425D">
        <w:rPr>
          <w:rFonts w:ascii="Century Gothic" w:hAnsi="Century Gothic"/>
          <w:sz w:val="22"/>
          <w:szCs w:val="22"/>
        </w:rPr>
        <w:t xml:space="preserve"> </w:t>
      </w:r>
    </w:p>
    <w:p w14:paraId="761D8D85" w14:textId="4B95BEE8" w:rsidR="008D3511" w:rsidRPr="0078425D" w:rsidRDefault="008D3511" w:rsidP="008D3511">
      <w:pPr>
        <w:rPr>
          <w:rFonts w:ascii="Century Gothic" w:hAnsi="Century Gothic"/>
          <w:sz w:val="22"/>
          <w:szCs w:val="22"/>
        </w:rPr>
      </w:pPr>
      <w:r w:rsidRPr="0078425D">
        <w:rPr>
          <w:rFonts w:ascii="Century Gothic" w:hAnsi="Century Gothic"/>
          <w:sz w:val="22"/>
          <w:szCs w:val="22"/>
        </w:rPr>
        <w:t xml:space="preserve">NB : </w:t>
      </w:r>
      <w:r w:rsidR="00BE75E6" w:rsidRPr="0078425D">
        <w:rPr>
          <w:rFonts w:ascii="Century Gothic" w:hAnsi="Century Gothic"/>
          <w:sz w:val="22"/>
          <w:szCs w:val="22"/>
        </w:rPr>
        <w:t>En cas de doute, vous pouvez nous contacter. Et n’oubliez pas</w:t>
      </w:r>
      <w:r w:rsidRPr="0078425D">
        <w:rPr>
          <w:rFonts w:ascii="Century Gothic" w:hAnsi="Century Gothic"/>
          <w:sz w:val="22"/>
          <w:szCs w:val="22"/>
        </w:rPr>
        <w:t>,</w:t>
      </w:r>
      <w:r w:rsidR="00BE75E6" w:rsidRPr="0078425D">
        <w:rPr>
          <w:rFonts w:ascii="Century Gothic" w:hAnsi="Century Gothic"/>
          <w:sz w:val="22"/>
          <w:szCs w:val="22"/>
        </w:rPr>
        <w:t xml:space="preserve"> si vous n’avez pas correctement informé vos clients, votre responsabilité peut être engagée,</w:t>
      </w:r>
      <w:r w:rsidRPr="0078425D">
        <w:rPr>
          <w:rFonts w:ascii="Century Gothic" w:hAnsi="Century Gothic"/>
          <w:sz w:val="22"/>
          <w:szCs w:val="22"/>
        </w:rPr>
        <w:t xml:space="preserve"> en cas de contrôle ou de contestation. </w:t>
      </w:r>
    </w:p>
    <w:p w14:paraId="66CB15FC" w14:textId="77777777" w:rsidR="008D3511" w:rsidRPr="0078425D" w:rsidRDefault="008D3511" w:rsidP="008D3511">
      <w:pPr>
        <w:rPr>
          <w:rFonts w:ascii="Century Gothic" w:hAnsi="Century Gothic"/>
          <w:sz w:val="22"/>
          <w:szCs w:val="22"/>
        </w:rPr>
      </w:pPr>
      <w:r w:rsidRPr="0078425D">
        <w:rPr>
          <w:rFonts w:ascii="Century Gothic" w:hAnsi="Century Gothic"/>
          <w:sz w:val="22"/>
          <w:szCs w:val="22"/>
        </w:rPr>
        <w:t xml:space="preserve">Les textes prêts à l’emploi comprennent : </w:t>
      </w:r>
    </w:p>
    <w:p w14:paraId="5B2DAAC4" w14:textId="3302E666" w:rsidR="00A92C00" w:rsidRPr="0078425D" w:rsidRDefault="00A92C00" w:rsidP="00A92C00">
      <w:pPr>
        <w:pStyle w:val="Paragraphedeliste"/>
        <w:numPr>
          <w:ilvl w:val="0"/>
          <w:numId w:val="13"/>
        </w:numPr>
        <w:spacing w:after="0" w:line="240" w:lineRule="auto"/>
        <w:rPr>
          <w:rFonts w:ascii="Century Gothic" w:hAnsi="Century Gothic"/>
          <w:sz w:val="22"/>
          <w:szCs w:val="22"/>
        </w:rPr>
      </w:pPr>
      <w:r w:rsidRPr="0078425D">
        <w:rPr>
          <w:rFonts w:ascii="Century Gothic" w:hAnsi="Century Gothic"/>
          <w:sz w:val="22"/>
          <w:szCs w:val="22"/>
        </w:rPr>
        <w:t>Des messages principaux</w:t>
      </w:r>
    </w:p>
    <w:p w14:paraId="01FD0443" w14:textId="79749D56" w:rsidR="00A92C00" w:rsidRPr="0078425D" w:rsidRDefault="00A92C00" w:rsidP="00A92C00">
      <w:pPr>
        <w:pStyle w:val="Paragraphedeliste"/>
        <w:numPr>
          <w:ilvl w:val="0"/>
          <w:numId w:val="13"/>
        </w:numPr>
        <w:spacing w:after="0" w:line="240" w:lineRule="auto"/>
        <w:rPr>
          <w:rFonts w:ascii="Century Gothic" w:hAnsi="Century Gothic"/>
          <w:sz w:val="22"/>
          <w:szCs w:val="22"/>
        </w:rPr>
      </w:pPr>
      <w:r w:rsidRPr="0078425D">
        <w:rPr>
          <w:rFonts w:ascii="Century Gothic" w:hAnsi="Century Gothic"/>
          <w:sz w:val="22"/>
          <w:szCs w:val="22"/>
        </w:rPr>
        <w:t>Des articles : une brève et un article</w:t>
      </w:r>
    </w:p>
    <w:p w14:paraId="629936C2" w14:textId="09C4E0FC" w:rsidR="00A92C00" w:rsidRPr="0078425D" w:rsidRDefault="00A92C00" w:rsidP="00A92C00">
      <w:pPr>
        <w:pStyle w:val="Paragraphedeliste"/>
        <w:numPr>
          <w:ilvl w:val="0"/>
          <w:numId w:val="13"/>
        </w:numPr>
        <w:spacing w:after="0" w:line="240" w:lineRule="auto"/>
        <w:rPr>
          <w:rFonts w:ascii="Century Gothic" w:hAnsi="Century Gothic"/>
          <w:sz w:val="22"/>
          <w:szCs w:val="22"/>
        </w:rPr>
      </w:pPr>
      <w:r w:rsidRPr="0078425D">
        <w:rPr>
          <w:rFonts w:ascii="Century Gothic" w:hAnsi="Century Gothic"/>
          <w:sz w:val="22"/>
          <w:szCs w:val="22"/>
        </w:rPr>
        <w:t>Une FAQ</w:t>
      </w:r>
    </w:p>
    <w:p w14:paraId="2AD6A811" w14:textId="60F7D705" w:rsidR="00A92C00" w:rsidRPr="0078425D" w:rsidRDefault="00A92C00" w:rsidP="00A92C00">
      <w:pPr>
        <w:pStyle w:val="Paragraphedeliste"/>
        <w:numPr>
          <w:ilvl w:val="0"/>
          <w:numId w:val="13"/>
        </w:numPr>
        <w:spacing w:after="0" w:line="240" w:lineRule="auto"/>
        <w:rPr>
          <w:rFonts w:ascii="Century Gothic" w:hAnsi="Century Gothic"/>
          <w:sz w:val="22"/>
          <w:szCs w:val="22"/>
        </w:rPr>
      </w:pPr>
      <w:r w:rsidRPr="0078425D">
        <w:rPr>
          <w:rFonts w:ascii="Century Gothic" w:hAnsi="Century Gothic"/>
          <w:sz w:val="22"/>
          <w:szCs w:val="22"/>
        </w:rPr>
        <w:t>Des suggestions de publications pour vos réseaux sociaux</w:t>
      </w:r>
    </w:p>
    <w:p w14:paraId="07FA5AC3" w14:textId="77777777" w:rsidR="00A92C00" w:rsidRPr="0078425D" w:rsidRDefault="00A92C00" w:rsidP="00A92C00">
      <w:pPr>
        <w:rPr>
          <w:rFonts w:ascii="Century Gothic" w:hAnsi="Century Gothic"/>
          <w:sz w:val="22"/>
          <w:szCs w:val="22"/>
        </w:rPr>
      </w:pPr>
    </w:p>
    <w:p w14:paraId="48FABF61" w14:textId="2FDB787F" w:rsidR="008A6435" w:rsidRPr="0078425D" w:rsidRDefault="008A6435" w:rsidP="008A6435">
      <w:pPr>
        <w:rPr>
          <w:rFonts w:ascii="Century Gothic" w:hAnsi="Century Gothic"/>
          <w:sz w:val="22"/>
          <w:szCs w:val="22"/>
        </w:rPr>
      </w:pPr>
    </w:p>
    <w:p w14:paraId="11AA60BA" w14:textId="1F00D2DB" w:rsidR="00DF1949" w:rsidRPr="0078425D" w:rsidRDefault="00DF1949" w:rsidP="008A6435">
      <w:pPr>
        <w:rPr>
          <w:rFonts w:ascii="Century Gothic" w:hAnsi="Century Gothic"/>
          <w:sz w:val="22"/>
          <w:szCs w:val="22"/>
        </w:rPr>
      </w:pPr>
    </w:p>
    <w:p w14:paraId="7DA5CE95" w14:textId="5CF31EB7" w:rsidR="008D3511" w:rsidRPr="0078425D" w:rsidRDefault="008D3511" w:rsidP="008A6435">
      <w:pPr>
        <w:rPr>
          <w:rFonts w:ascii="Century Gothic" w:hAnsi="Century Gothic"/>
          <w:sz w:val="22"/>
          <w:szCs w:val="22"/>
        </w:rPr>
      </w:pPr>
    </w:p>
    <w:p w14:paraId="75EE4498" w14:textId="50CA6D8F" w:rsidR="008D3511" w:rsidRPr="0078425D" w:rsidRDefault="008D3511" w:rsidP="008A6435">
      <w:pPr>
        <w:rPr>
          <w:rFonts w:ascii="Century Gothic" w:hAnsi="Century Gothic"/>
          <w:sz w:val="22"/>
          <w:szCs w:val="22"/>
        </w:rPr>
      </w:pPr>
    </w:p>
    <w:p w14:paraId="00D9E7FC" w14:textId="42A56AA4" w:rsidR="008D3511" w:rsidRPr="0078425D" w:rsidRDefault="008D3511" w:rsidP="008A6435">
      <w:pPr>
        <w:rPr>
          <w:rFonts w:ascii="Century Gothic" w:hAnsi="Century Gothic"/>
          <w:sz w:val="22"/>
          <w:szCs w:val="22"/>
        </w:rPr>
      </w:pPr>
    </w:p>
    <w:p w14:paraId="5EF8E2FB" w14:textId="77777777" w:rsidR="008D3511" w:rsidRPr="0078425D" w:rsidRDefault="008D3511" w:rsidP="008A6435">
      <w:pPr>
        <w:rPr>
          <w:rFonts w:ascii="Century Gothic" w:hAnsi="Century Gothic"/>
          <w:sz w:val="22"/>
          <w:szCs w:val="22"/>
        </w:rPr>
      </w:pPr>
    </w:p>
    <w:p w14:paraId="49907F02" w14:textId="2A394667" w:rsidR="00BD4138" w:rsidRPr="0078425D" w:rsidRDefault="00BD4138" w:rsidP="008A6435">
      <w:pPr>
        <w:rPr>
          <w:rFonts w:ascii="Century Gothic" w:hAnsi="Century Gothic"/>
          <w:sz w:val="22"/>
          <w:szCs w:val="22"/>
        </w:rPr>
      </w:pPr>
      <w:r w:rsidRPr="0078425D">
        <w:rPr>
          <w:rFonts w:ascii="Century Gothic" w:hAnsi="Century Gothic"/>
          <w:sz w:val="22"/>
          <w:szCs w:val="22"/>
        </w:rPr>
        <w:br w:type="page"/>
      </w:r>
    </w:p>
    <w:p w14:paraId="568CD2E4" w14:textId="550BC310" w:rsidR="008A6435" w:rsidRPr="0078425D" w:rsidRDefault="00DF1949" w:rsidP="008A6435">
      <w:pPr>
        <w:pStyle w:val="Paragraphedeliste"/>
        <w:numPr>
          <w:ilvl w:val="0"/>
          <w:numId w:val="7"/>
        </w:numPr>
        <w:rPr>
          <w:rFonts w:ascii="Century Gothic" w:hAnsi="Century Gothic"/>
          <w:b/>
          <w:color w:val="115A52"/>
          <w:sz w:val="24"/>
          <w:szCs w:val="24"/>
        </w:rPr>
      </w:pPr>
      <w:r w:rsidRPr="0078425D">
        <w:rPr>
          <w:rFonts w:ascii="Century Gothic" w:hAnsi="Century Gothic"/>
          <w:b/>
          <w:color w:val="115A52"/>
          <w:sz w:val="24"/>
          <w:szCs w:val="24"/>
        </w:rPr>
        <w:lastRenderedPageBreak/>
        <w:t>Le message principal</w:t>
      </w:r>
    </w:p>
    <w:tbl>
      <w:tblPr>
        <w:tblStyle w:val="Grilledutableau2"/>
        <w:tblW w:w="9056" w:type="dxa"/>
        <w:tblBorders>
          <w:bottom w:val="none" w:sz="0" w:space="0" w:color="auto"/>
          <w:insideH w:val="none" w:sz="0" w:space="0" w:color="auto"/>
          <w:insideV w:val="none" w:sz="0" w:space="0" w:color="auto"/>
        </w:tblBorders>
        <w:tblLook w:val="04A0" w:firstRow="1" w:lastRow="0" w:firstColumn="1" w:lastColumn="0" w:noHBand="0" w:noVBand="1"/>
      </w:tblPr>
      <w:tblGrid>
        <w:gridCol w:w="9056"/>
      </w:tblGrid>
      <w:tr w:rsidR="000B2602" w:rsidRPr="0078425D" w14:paraId="02E74A01" w14:textId="77777777" w:rsidTr="00842A23">
        <w:trPr>
          <w:trHeight w:val="844"/>
        </w:trPr>
        <w:tc>
          <w:tcPr>
            <w:tcW w:w="9056" w:type="dxa"/>
          </w:tcPr>
          <w:p w14:paraId="5E2314F1" w14:textId="5335FAB8" w:rsidR="00842A23" w:rsidRPr="0078425D" w:rsidRDefault="00842A23" w:rsidP="00872C4B">
            <w:pPr>
              <w:rPr>
                <w:rFonts w:ascii="Century Gothic" w:hAnsi="Century Gothic"/>
                <w:b/>
              </w:rPr>
            </w:pPr>
            <w:r w:rsidRPr="0078425D">
              <w:rPr>
                <w:rFonts w:ascii="Century Gothic" w:hAnsi="Century Gothic"/>
                <w:b/>
              </w:rPr>
              <w:t xml:space="preserve">Vous disposez d’une surface de vente à emporter </w:t>
            </w:r>
            <w:r w:rsidR="00CE2266" w:rsidRPr="0078425D">
              <w:rPr>
                <w:rFonts w:ascii="Century Gothic" w:hAnsi="Century Gothic"/>
                <w:b/>
              </w:rPr>
              <w:t>comprise entre 400 et 1</w:t>
            </w:r>
            <w:r w:rsidR="008F0236" w:rsidRPr="0078425D">
              <w:rPr>
                <w:rFonts w:ascii="Century Gothic" w:hAnsi="Century Gothic"/>
                <w:b/>
              </w:rPr>
              <w:t xml:space="preserve"> </w:t>
            </w:r>
            <w:r w:rsidR="00CE2266" w:rsidRPr="0078425D">
              <w:rPr>
                <w:rFonts w:ascii="Century Gothic" w:hAnsi="Century Gothic"/>
                <w:b/>
              </w:rPr>
              <w:t>000</w:t>
            </w:r>
            <w:r w:rsidR="00BE75E6" w:rsidRPr="0078425D">
              <w:rPr>
                <w:rFonts w:ascii="Century Gothic" w:hAnsi="Century Gothic"/>
                <w:b/>
              </w:rPr>
              <w:t>m²</w:t>
            </w:r>
            <w:r w:rsidR="00617A96" w:rsidRPr="0078425D">
              <w:rPr>
                <w:rFonts w:ascii="Century Gothic" w:hAnsi="Century Gothic"/>
                <w:b/>
              </w:rPr>
              <w:t xml:space="preserve"> de jeux et jouets</w:t>
            </w:r>
            <w:r w:rsidR="007003AE" w:rsidRPr="0078425D">
              <w:rPr>
                <w:rFonts w:ascii="Century Gothic" w:hAnsi="Century Gothic"/>
                <w:b/>
              </w:rPr>
              <w:t xml:space="preserve"> </w:t>
            </w:r>
            <w:r w:rsidRPr="0078425D">
              <w:rPr>
                <w:rFonts w:ascii="Century Gothic" w:hAnsi="Century Gothic"/>
                <w:b/>
              </w:rPr>
              <w:t>: vous devez reprendre les produits usagés de vos clients sans frais et sans condition d’achat</w:t>
            </w:r>
            <w:r w:rsidR="002725F2" w:rsidRPr="0078425D">
              <w:rPr>
                <w:rFonts w:ascii="Century Gothic" w:hAnsi="Century Gothic"/>
                <w:b/>
              </w:rPr>
              <w:t xml:space="preserve"> pour les produits dont toutes les dimensions extérieures sont inférieures à 160 cm et dont le transport ne nécessite pas un équipement</w:t>
            </w:r>
            <w:r w:rsidR="009A5FC0" w:rsidRPr="0078425D">
              <w:rPr>
                <w:rFonts w:ascii="Century Gothic" w:hAnsi="Century Gothic"/>
                <w:b/>
              </w:rPr>
              <w:t>.</w:t>
            </w:r>
          </w:p>
        </w:tc>
      </w:tr>
    </w:tbl>
    <w:tbl>
      <w:tblPr>
        <w:tblStyle w:val="Grilledutableau"/>
        <w:tblW w:w="9056" w:type="dxa"/>
        <w:tblLook w:val="04A0" w:firstRow="1" w:lastRow="0" w:firstColumn="1" w:lastColumn="0" w:noHBand="0" w:noVBand="1"/>
      </w:tblPr>
      <w:tblGrid>
        <w:gridCol w:w="2263"/>
        <w:gridCol w:w="6793"/>
      </w:tblGrid>
      <w:tr w:rsidR="00667DF5" w:rsidRPr="0078425D" w14:paraId="4BB159E6" w14:textId="77777777" w:rsidTr="00875AD5">
        <w:tc>
          <w:tcPr>
            <w:tcW w:w="2263" w:type="dxa"/>
            <w:shd w:val="clear" w:color="auto" w:fill="auto"/>
          </w:tcPr>
          <w:p w14:paraId="5CBEA553" w14:textId="701B642E" w:rsidR="00667DF5" w:rsidRPr="0078425D" w:rsidRDefault="00842A23" w:rsidP="00667DF5">
            <w:pPr>
              <w:jc w:val="left"/>
              <w:rPr>
                <w:rFonts w:ascii="Century Gothic" w:hAnsi="Century Gothic"/>
              </w:rPr>
            </w:pPr>
            <w:r w:rsidRPr="0078425D">
              <w:rPr>
                <w:rFonts w:ascii="Century Gothic" w:hAnsi="Century Gothic"/>
              </w:rPr>
              <w:t>Vous proposez la r</w:t>
            </w:r>
            <w:r w:rsidR="00667DF5" w:rsidRPr="0078425D">
              <w:rPr>
                <w:rFonts w:ascii="Century Gothic" w:hAnsi="Century Gothic"/>
              </w:rPr>
              <w:t xml:space="preserve">eprise 1 pour 0 </w:t>
            </w:r>
            <w:r w:rsidR="00667DF5" w:rsidRPr="0078425D">
              <w:rPr>
                <w:rFonts w:ascii="Century Gothic" w:hAnsi="Century Gothic"/>
              </w:rPr>
              <w:br/>
              <w:t>en magasin</w:t>
            </w:r>
          </w:p>
          <w:p w14:paraId="18D94329" w14:textId="77777777" w:rsidR="00667DF5" w:rsidRPr="0078425D" w:rsidRDefault="00667DF5" w:rsidP="00667DF5">
            <w:pPr>
              <w:rPr>
                <w:rFonts w:ascii="Century Gothic" w:hAnsi="Century Gothic"/>
              </w:rPr>
            </w:pPr>
          </w:p>
          <w:p w14:paraId="5289380D" w14:textId="77777777" w:rsidR="00667DF5" w:rsidRPr="0078425D" w:rsidRDefault="00667DF5" w:rsidP="00667DF5">
            <w:pPr>
              <w:rPr>
                <w:rFonts w:ascii="Century Gothic" w:hAnsi="Century Gothic"/>
              </w:rPr>
            </w:pPr>
          </w:p>
        </w:tc>
        <w:tc>
          <w:tcPr>
            <w:tcW w:w="6793" w:type="dxa"/>
            <w:shd w:val="clear" w:color="auto" w:fill="auto"/>
          </w:tcPr>
          <w:p w14:paraId="0A047E28" w14:textId="4683E635" w:rsidR="00667DF5" w:rsidRPr="0078425D" w:rsidRDefault="00875AD5" w:rsidP="00667DF5">
            <w:pPr>
              <w:rPr>
                <w:rFonts w:ascii="Century Gothic" w:hAnsi="Century Gothic"/>
                <w:b/>
              </w:rPr>
            </w:pPr>
            <w:r w:rsidRPr="0078425D">
              <w:rPr>
                <w:rFonts w:ascii="Century Gothic" w:hAnsi="Century Gothic"/>
                <w:b/>
              </w:rPr>
              <w:t xml:space="preserve">Reprise </w:t>
            </w:r>
            <w:r w:rsidR="00327891" w:rsidRPr="0078425D">
              <w:rPr>
                <w:rFonts w:ascii="Century Gothic" w:hAnsi="Century Gothic"/>
                <w:b/>
              </w:rPr>
              <w:t>sans frais</w:t>
            </w:r>
            <w:r w:rsidRPr="0078425D">
              <w:rPr>
                <w:rFonts w:ascii="Century Gothic" w:hAnsi="Century Gothic"/>
                <w:b/>
              </w:rPr>
              <w:t xml:space="preserve"> </w:t>
            </w:r>
            <w:r w:rsidR="00667DF5" w:rsidRPr="0078425D">
              <w:rPr>
                <w:rFonts w:ascii="Century Gothic" w:hAnsi="Century Gothic"/>
                <w:b/>
              </w:rPr>
              <w:t xml:space="preserve">de vos </w:t>
            </w:r>
            <w:r w:rsidR="00617A96" w:rsidRPr="0078425D">
              <w:rPr>
                <w:rFonts w:ascii="Century Gothic" w:hAnsi="Century Gothic"/>
                <w:b/>
              </w:rPr>
              <w:t>jeux et jouets</w:t>
            </w:r>
          </w:p>
          <w:p w14:paraId="3959F8FA" w14:textId="45424430" w:rsidR="00667DF5" w:rsidRPr="0078425D" w:rsidRDefault="00667DF5" w:rsidP="00667DF5">
            <w:pPr>
              <w:rPr>
                <w:rFonts w:ascii="Century Gothic" w:hAnsi="Century Gothic"/>
                <w:b/>
              </w:rPr>
            </w:pPr>
            <w:r w:rsidRPr="0078425D">
              <w:rPr>
                <w:rFonts w:ascii="Century Gothic" w:hAnsi="Century Gothic"/>
              </w:rPr>
              <w:t xml:space="preserve">Nous reprenons </w:t>
            </w:r>
            <w:r w:rsidR="00327891" w:rsidRPr="0078425D">
              <w:rPr>
                <w:rFonts w:ascii="Century Gothic" w:hAnsi="Century Gothic"/>
              </w:rPr>
              <w:t>sans frais</w:t>
            </w:r>
            <w:r w:rsidRPr="0078425D">
              <w:rPr>
                <w:rFonts w:ascii="Century Gothic" w:hAnsi="Century Gothic"/>
              </w:rPr>
              <w:t xml:space="preserve"> vos </w:t>
            </w:r>
            <w:r w:rsidR="00617A96" w:rsidRPr="0078425D">
              <w:rPr>
                <w:rFonts w:ascii="Century Gothic" w:hAnsi="Century Gothic"/>
              </w:rPr>
              <w:t>jeux et jouets</w:t>
            </w:r>
            <w:r w:rsidRPr="0078425D">
              <w:rPr>
                <w:rFonts w:ascii="Century Gothic" w:hAnsi="Century Gothic"/>
              </w:rPr>
              <w:t xml:space="preserve"> en magasin</w:t>
            </w:r>
            <w:r w:rsidR="00F31F0F" w:rsidRPr="0078425D">
              <w:rPr>
                <w:rFonts w:ascii="Century Gothic" w:hAnsi="Century Gothic"/>
              </w:rPr>
              <w:t xml:space="preserve"> sans condition d’achat</w:t>
            </w:r>
            <w:r w:rsidR="009A5FC0" w:rsidRPr="0078425D">
              <w:rPr>
                <w:rFonts w:ascii="Century Gothic" w:hAnsi="Century Gothic"/>
              </w:rPr>
              <w:t xml:space="preserve"> (pour des produits de taille inférieure à 160cm et transportable sans équipement)</w:t>
            </w:r>
            <w:r w:rsidRPr="0078425D">
              <w:rPr>
                <w:rFonts w:ascii="Century Gothic" w:hAnsi="Century Gothic"/>
              </w:rPr>
              <w:t>. Donné</w:t>
            </w:r>
            <w:r w:rsidR="00BE75E6" w:rsidRPr="0078425D">
              <w:rPr>
                <w:rFonts w:ascii="Century Gothic" w:hAnsi="Century Gothic"/>
              </w:rPr>
              <w:t>s</w:t>
            </w:r>
            <w:r w:rsidRPr="0078425D">
              <w:rPr>
                <w:rFonts w:ascii="Century Gothic" w:hAnsi="Century Gothic"/>
              </w:rPr>
              <w:t xml:space="preserve"> ou recyclé</w:t>
            </w:r>
            <w:r w:rsidR="00BE75E6" w:rsidRPr="0078425D">
              <w:rPr>
                <w:rFonts w:ascii="Century Gothic" w:hAnsi="Century Gothic"/>
              </w:rPr>
              <w:t>s</w:t>
            </w:r>
            <w:r w:rsidRPr="0078425D">
              <w:rPr>
                <w:rFonts w:ascii="Century Gothic" w:hAnsi="Century Gothic"/>
              </w:rPr>
              <w:t>, une deuxième vie l</w:t>
            </w:r>
            <w:r w:rsidR="00BE75E6" w:rsidRPr="0078425D">
              <w:rPr>
                <w:rFonts w:ascii="Century Gothic" w:hAnsi="Century Gothic"/>
              </w:rPr>
              <w:t xml:space="preserve">es </w:t>
            </w:r>
            <w:r w:rsidRPr="0078425D">
              <w:rPr>
                <w:rFonts w:ascii="Century Gothic" w:hAnsi="Century Gothic"/>
              </w:rPr>
              <w:t>attend. Adressez-vous à un vendeur pour plus d’informations.</w:t>
            </w:r>
            <w:r w:rsidR="00842A23" w:rsidRPr="0078425D">
              <w:rPr>
                <w:rFonts w:ascii="Century Gothic" w:hAnsi="Century Gothic"/>
              </w:rPr>
              <w:t xml:space="preserve"> </w:t>
            </w:r>
            <w:r w:rsidR="00BE75E6" w:rsidRPr="0078425D">
              <w:rPr>
                <w:rFonts w:ascii="Century Gothic" w:hAnsi="Century Gothic"/>
              </w:rPr>
              <w:t>Ou</w:t>
            </w:r>
            <w:r w:rsidRPr="0078425D">
              <w:rPr>
                <w:rFonts w:ascii="Century Gothic" w:hAnsi="Century Gothic"/>
              </w:rPr>
              <w:t xml:space="preserve"> </w:t>
            </w:r>
            <w:r w:rsidR="007003AE" w:rsidRPr="0078425D">
              <w:rPr>
                <w:rFonts w:ascii="Century Gothic" w:hAnsi="Century Gothic"/>
              </w:rPr>
              <w:t>r</w:t>
            </w:r>
            <w:r w:rsidRPr="0078425D">
              <w:rPr>
                <w:rFonts w:ascii="Century Gothic" w:hAnsi="Century Gothic"/>
              </w:rPr>
              <w:t>enseignez-vous dans votre magasin</w:t>
            </w:r>
            <w:r w:rsidR="00842A23" w:rsidRPr="0078425D">
              <w:rPr>
                <w:rFonts w:ascii="Century Gothic" w:hAnsi="Century Gothic"/>
              </w:rPr>
              <w:t>.</w:t>
            </w:r>
          </w:p>
        </w:tc>
      </w:tr>
    </w:tbl>
    <w:p w14:paraId="3D46C892" w14:textId="77777777" w:rsidR="008A6435" w:rsidRPr="0078425D" w:rsidRDefault="008A6435" w:rsidP="008A6435">
      <w:pPr>
        <w:rPr>
          <w:rFonts w:ascii="Century Gothic" w:hAnsi="Century Gothic"/>
          <w:sz w:val="24"/>
          <w:szCs w:val="24"/>
        </w:rPr>
      </w:pPr>
    </w:p>
    <w:p w14:paraId="315EA90C" w14:textId="0A3AA5DF" w:rsidR="008A6435" w:rsidRPr="0078425D" w:rsidRDefault="008A6435" w:rsidP="00DF1949">
      <w:pPr>
        <w:pStyle w:val="Paragraphedeliste"/>
        <w:numPr>
          <w:ilvl w:val="0"/>
          <w:numId w:val="7"/>
        </w:numPr>
        <w:rPr>
          <w:rFonts w:ascii="Century Gothic" w:hAnsi="Century Gothic"/>
          <w:color w:val="FF0000"/>
          <w:sz w:val="24"/>
          <w:szCs w:val="24"/>
        </w:rPr>
      </w:pPr>
      <w:r w:rsidRPr="0078425D">
        <w:rPr>
          <w:rFonts w:ascii="Century Gothic" w:hAnsi="Century Gothic"/>
          <w:b/>
          <w:color w:val="115A52"/>
          <w:sz w:val="24"/>
          <w:szCs w:val="24"/>
        </w:rPr>
        <w:t xml:space="preserve">Articles </w:t>
      </w:r>
    </w:p>
    <w:p w14:paraId="15522786" w14:textId="0BC30092" w:rsidR="00667DF5" w:rsidRPr="0078425D" w:rsidRDefault="00667DF5" w:rsidP="00667DF5">
      <w:pPr>
        <w:pStyle w:val="Sous-titre"/>
        <w:spacing w:after="0"/>
        <w:jc w:val="left"/>
        <w:rPr>
          <w:rFonts w:ascii="Century Gothic" w:eastAsiaTheme="minorEastAsia" w:hAnsi="Century Gothic" w:cstheme="minorBidi"/>
          <w:b/>
          <w:color w:val="FF735F"/>
          <w:sz w:val="22"/>
        </w:rPr>
      </w:pPr>
      <w:r w:rsidRPr="0078425D">
        <w:rPr>
          <w:rFonts w:ascii="Century Gothic" w:eastAsiaTheme="minorEastAsia" w:hAnsi="Century Gothic" w:cstheme="minorBidi"/>
          <w:b/>
          <w:color w:val="FF735F"/>
          <w:sz w:val="22"/>
        </w:rPr>
        <w:t>Brève</w:t>
      </w:r>
    </w:p>
    <w:p w14:paraId="4211BF03" w14:textId="1704DDD3" w:rsidR="008A6435" w:rsidRPr="0078425D" w:rsidRDefault="008A6435" w:rsidP="00667DF5">
      <w:pPr>
        <w:jc w:val="left"/>
        <w:rPr>
          <w:rFonts w:ascii="Century Gothic" w:hAnsi="Century Gothic"/>
          <w:b/>
        </w:rPr>
      </w:pPr>
      <w:r w:rsidRPr="0078425D">
        <w:rPr>
          <w:rFonts w:ascii="Century Gothic" w:hAnsi="Century Gothic"/>
          <w:b/>
        </w:rPr>
        <w:t xml:space="preserve">La reprise, le début d’une nouvelle vie </w:t>
      </w:r>
      <w:r w:rsidR="00667DF5" w:rsidRPr="0078425D">
        <w:rPr>
          <w:rFonts w:ascii="Century Gothic" w:hAnsi="Century Gothic"/>
          <w:b/>
        </w:rPr>
        <w:br/>
      </w:r>
      <w:r w:rsidRPr="0078425D">
        <w:rPr>
          <w:rFonts w:ascii="Century Gothic" w:hAnsi="Century Gothic"/>
          <w:b/>
        </w:rPr>
        <w:t>Chez xxx, nous offrons une deuxième vie à vos produits</w:t>
      </w:r>
    </w:p>
    <w:p w14:paraId="3DD9AD88" w14:textId="2AE3DB5A" w:rsidR="008A6435" w:rsidRPr="0078425D" w:rsidRDefault="00506C0B" w:rsidP="008A6435">
      <w:pPr>
        <w:rPr>
          <w:rFonts w:ascii="Century Gothic" w:hAnsi="Century Gothic"/>
        </w:rPr>
      </w:pPr>
      <w:r w:rsidRPr="0078425D">
        <w:rPr>
          <w:rFonts w:ascii="Century Gothic" w:hAnsi="Century Gothic"/>
        </w:rPr>
        <w:t>À</w:t>
      </w:r>
      <w:r w:rsidR="008A6435" w:rsidRPr="0078425D">
        <w:rPr>
          <w:rFonts w:ascii="Century Gothic" w:hAnsi="Century Gothic"/>
        </w:rPr>
        <w:t xml:space="preserve"> compter du 1</w:t>
      </w:r>
      <w:r w:rsidR="008A6435" w:rsidRPr="0078425D">
        <w:rPr>
          <w:rFonts w:ascii="Century Gothic" w:hAnsi="Century Gothic"/>
          <w:vertAlign w:val="superscript"/>
        </w:rPr>
        <w:t>er</w:t>
      </w:r>
      <w:r w:rsidR="008A6435" w:rsidRPr="0078425D">
        <w:rPr>
          <w:rFonts w:ascii="Century Gothic" w:hAnsi="Century Gothic"/>
        </w:rPr>
        <w:t xml:space="preserve"> janvier 202</w:t>
      </w:r>
      <w:r w:rsidR="00177C23" w:rsidRPr="0078425D">
        <w:rPr>
          <w:rFonts w:ascii="Century Gothic" w:hAnsi="Century Gothic"/>
        </w:rPr>
        <w:t>3</w:t>
      </w:r>
      <w:r w:rsidR="008A6435" w:rsidRPr="0078425D">
        <w:rPr>
          <w:rFonts w:ascii="Century Gothic" w:hAnsi="Century Gothic"/>
        </w:rPr>
        <w:t xml:space="preserve">, nous reprenons </w:t>
      </w:r>
      <w:r w:rsidR="00327891" w:rsidRPr="0078425D">
        <w:rPr>
          <w:rFonts w:ascii="Century Gothic" w:hAnsi="Century Gothic"/>
        </w:rPr>
        <w:t>sans frais</w:t>
      </w:r>
      <w:r w:rsidR="008A6435" w:rsidRPr="0078425D">
        <w:rPr>
          <w:rFonts w:ascii="Century Gothic" w:hAnsi="Century Gothic"/>
        </w:rPr>
        <w:t xml:space="preserve"> vos </w:t>
      </w:r>
      <w:r w:rsidR="00177C23" w:rsidRPr="0078425D">
        <w:rPr>
          <w:rFonts w:ascii="Century Gothic" w:hAnsi="Century Gothic"/>
        </w:rPr>
        <w:t>jeux et jouets</w:t>
      </w:r>
      <w:r w:rsidR="008A6435" w:rsidRPr="0078425D">
        <w:rPr>
          <w:rFonts w:ascii="Century Gothic" w:hAnsi="Century Gothic"/>
        </w:rPr>
        <w:t xml:space="preserve"> en magasin</w:t>
      </w:r>
      <w:r w:rsidR="00DF1949" w:rsidRPr="0078425D">
        <w:rPr>
          <w:rFonts w:ascii="Century Gothic" w:hAnsi="Century Gothic"/>
        </w:rPr>
        <w:t xml:space="preserve"> sans obligation d’achat</w:t>
      </w:r>
      <w:r w:rsidR="00E374AC" w:rsidRPr="0078425D">
        <w:rPr>
          <w:rFonts w:ascii="Century Gothic" w:hAnsi="Century Gothic"/>
        </w:rPr>
        <w:t xml:space="preserve"> (pour des </w:t>
      </w:r>
      <w:r w:rsidR="00AD2D65" w:rsidRPr="0078425D">
        <w:rPr>
          <w:rFonts w:ascii="Century Gothic" w:hAnsi="Century Gothic"/>
        </w:rPr>
        <w:t>produits de taille inférieure à 160cm et transportable sans équipement)</w:t>
      </w:r>
      <w:r w:rsidR="008A6435" w:rsidRPr="0078425D">
        <w:rPr>
          <w:rFonts w:ascii="Century Gothic" w:hAnsi="Century Gothic"/>
        </w:rPr>
        <w:t>. Donnés ou recyclés, une deuxième vie les attend. Renseignez-vous dans votre magasin pour les conditions de reprise.</w:t>
      </w:r>
    </w:p>
    <w:p w14:paraId="62E31345" w14:textId="77777777" w:rsidR="008A6435" w:rsidRPr="0078425D" w:rsidRDefault="008A6435" w:rsidP="008A6435">
      <w:pPr>
        <w:rPr>
          <w:rFonts w:ascii="Century Gothic" w:hAnsi="Century Gothic"/>
          <w:i/>
          <w:sz w:val="24"/>
          <w:szCs w:val="24"/>
        </w:rPr>
      </w:pPr>
      <w:r w:rsidRPr="0078425D">
        <w:rPr>
          <w:rFonts w:ascii="Century Gothic" w:hAnsi="Century Gothic"/>
          <w:i/>
        </w:rPr>
        <w:t xml:space="preserve">Moins de 400 signes </w:t>
      </w:r>
    </w:p>
    <w:p w14:paraId="75D425DF" w14:textId="77777777" w:rsidR="00842A23" w:rsidRPr="0078425D" w:rsidRDefault="00842A23" w:rsidP="00667DF5">
      <w:pPr>
        <w:pStyle w:val="Sous-titre"/>
        <w:spacing w:after="0"/>
        <w:jc w:val="left"/>
        <w:rPr>
          <w:rFonts w:ascii="Century Gothic" w:eastAsia="Times New Roman" w:hAnsi="Century Gothic" w:cs="Times New Roman"/>
          <w:b/>
          <w:color w:val="A06E64"/>
          <w:spacing w:val="15"/>
          <w:szCs w:val="20"/>
        </w:rPr>
      </w:pPr>
    </w:p>
    <w:p w14:paraId="62C92464" w14:textId="0794E2F9" w:rsidR="00667DF5" w:rsidRPr="0078425D" w:rsidRDefault="00667DF5" w:rsidP="00667DF5">
      <w:pPr>
        <w:pStyle w:val="Sous-titre"/>
        <w:spacing w:after="0"/>
        <w:jc w:val="left"/>
        <w:rPr>
          <w:rFonts w:ascii="Century Gothic" w:eastAsiaTheme="minorEastAsia" w:hAnsi="Century Gothic" w:cstheme="minorBidi"/>
          <w:b/>
          <w:color w:val="FF735F"/>
          <w:sz w:val="22"/>
        </w:rPr>
      </w:pPr>
      <w:r w:rsidRPr="0078425D">
        <w:rPr>
          <w:rFonts w:ascii="Century Gothic" w:eastAsiaTheme="minorEastAsia" w:hAnsi="Century Gothic" w:cstheme="minorBidi"/>
          <w:b/>
          <w:color w:val="FF735F"/>
          <w:sz w:val="22"/>
        </w:rPr>
        <w:t>Article</w:t>
      </w:r>
    </w:p>
    <w:p w14:paraId="257AC632" w14:textId="1E09B35E" w:rsidR="008A6435" w:rsidRPr="0078425D" w:rsidRDefault="008A6435" w:rsidP="00667DF5">
      <w:pPr>
        <w:jc w:val="left"/>
        <w:rPr>
          <w:rFonts w:ascii="Century Gothic" w:hAnsi="Century Gothic"/>
          <w:b/>
        </w:rPr>
      </w:pPr>
      <w:r w:rsidRPr="0078425D">
        <w:rPr>
          <w:rFonts w:ascii="Century Gothic" w:hAnsi="Century Gothic"/>
          <w:b/>
        </w:rPr>
        <w:t xml:space="preserve">La reprise, le début d’une nouvelle vie </w:t>
      </w:r>
      <w:r w:rsidR="00667DF5" w:rsidRPr="0078425D">
        <w:rPr>
          <w:rFonts w:ascii="Century Gothic" w:hAnsi="Century Gothic"/>
          <w:b/>
        </w:rPr>
        <w:br/>
      </w:r>
      <w:r w:rsidRPr="0078425D">
        <w:rPr>
          <w:rFonts w:ascii="Century Gothic" w:hAnsi="Century Gothic"/>
          <w:b/>
        </w:rPr>
        <w:t>Chez xxx, nous offrons une deuxième vie à vos produits</w:t>
      </w:r>
    </w:p>
    <w:p w14:paraId="72123F55" w14:textId="0BB63E95" w:rsidR="008A6435" w:rsidRPr="0078425D" w:rsidRDefault="000565B5" w:rsidP="00E4162F">
      <w:pPr>
        <w:jc w:val="left"/>
        <w:rPr>
          <w:rFonts w:ascii="Century Gothic" w:hAnsi="Century Gothic"/>
          <w:b/>
        </w:rPr>
      </w:pPr>
      <w:r w:rsidRPr="0078425D">
        <w:rPr>
          <w:rFonts w:ascii="Century Gothic" w:hAnsi="Century Gothic"/>
          <w:b/>
        </w:rPr>
        <w:t xml:space="preserve">Vos enfants ont </w:t>
      </w:r>
      <w:r w:rsidR="00134A70" w:rsidRPr="0078425D">
        <w:rPr>
          <w:rFonts w:ascii="Century Gothic" w:hAnsi="Century Gothic"/>
          <w:b/>
        </w:rPr>
        <w:t>grandi</w:t>
      </w:r>
      <w:r w:rsidRPr="0078425D">
        <w:rPr>
          <w:rFonts w:ascii="Century Gothic" w:hAnsi="Century Gothic"/>
          <w:b/>
        </w:rPr>
        <w:t xml:space="preserve"> ? </w:t>
      </w:r>
      <w:r w:rsidR="00E4162F" w:rsidRPr="0078425D">
        <w:rPr>
          <w:rFonts w:ascii="Century Gothic" w:hAnsi="Century Gothic"/>
          <w:b/>
        </w:rPr>
        <w:t>L</w:t>
      </w:r>
      <w:r w:rsidR="009B71B1" w:rsidRPr="0078425D">
        <w:rPr>
          <w:rFonts w:ascii="Century Gothic" w:hAnsi="Century Gothic"/>
          <w:b/>
        </w:rPr>
        <w:t xml:space="preserve">e placard déborde de jouets dont ils ne se servent plus ? </w:t>
      </w:r>
      <w:r w:rsidR="00BE75E6" w:rsidRPr="0078425D">
        <w:rPr>
          <w:rFonts w:ascii="Century Gothic" w:hAnsi="Century Gothic"/>
          <w:b/>
        </w:rPr>
        <w:t>Venez en magasin, n</w:t>
      </w:r>
      <w:r w:rsidR="008A6435" w:rsidRPr="0078425D">
        <w:rPr>
          <w:rFonts w:ascii="Century Gothic" w:hAnsi="Century Gothic"/>
          <w:b/>
        </w:rPr>
        <w:t>ous avons une solution simple et éco-responsable à vous proposer.</w:t>
      </w:r>
    </w:p>
    <w:p w14:paraId="6D21CB45" w14:textId="77777777" w:rsidR="008C299C" w:rsidRPr="0078425D" w:rsidRDefault="008A6435" w:rsidP="008A6435">
      <w:pPr>
        <w:rPr>
          <w:rFonts w:ascii="Century Gothic" w:hAnsi="Century Gothic"/>
        </w:rPr>
      </w:pPr>
      <w:r w:rsidRPr="0078425D">
        <w:rPr>
          <w:rFonts w:ascii="Century Gothic" w:hAnsi="Century Gothic"/>
          <w:b/>
        </w:rPr>
        <w:t>Simple</w:t>
      </w:r>
      <w:r w:rsidRPr="0078425D">
        <w:rPr>
          <w:rFonts w:ascii="Century Gothic" w:hAnsi="Century Gothic"/>
        </w:rPr>
        <w:br/>
      </w:r>
      <w:r w:rsidR="000C365B" w:rsidRPr="0078425D">
        <w:rPr>
          <w:rFonts w:ascii="Century Gothic" w:hAnsi="Century Gothic"/>
        </w:rPr>
        <w:t xml:space="preserve">Vous pouvez rapporter en magasin tous vos </w:t>
      </w:r>
      <w:r w:rsidR="00A0301A" w:rsidRPr="0078425D">
        <w:rPr>
          <w:rFonts w:ascii="Century Gothic" w:hAnsi="Century Gothic"/>
        </w:rPr>
        <w:t>jeux et jouets</w:t>
      </w:r>
      <w:r w:rsidR="000C365B" w:rsidRPr="0078425D">
        <w:rPr>
          <w:rFonts w:ascii="Century Gothic" w:hAnsi="Century Gothic"/>
        </w:rPr>
        <w:t xml:space="preserve"> sans obligation d’achat</w:t>
      </w:r>
      <w:r w:rsidRPr="0078425D">
        <w:rPr>
          <w:rFonts w:ascii="Century Gothic" w:hAnsi="Century Gothic"/>
        </w:rPr>
        <w:t>. Seule</w:t>
      </w:r>
      <w:r w:rsidR="00B173A9" w:rsidRPr="0078425D">
        <w:rPr>
          <w:rFonts w:ascii="Century Gothic" w:hAnsi="Century Gothic"/>
        </w:rPr>
        <w:t>s</w:t>
      </w:r>
      <w:r w:rsidRPr="0078425D">
        <w:rPr>
          <w:rFonts w:ascii="Century Gothic" w:hAnsi="Century Gothic"/>
        </w:rPr>
        <w:t xml:space="preserve"> </w:t>
      </w:r>
      <w:r w:rsidR="00BE75E6" w:rsidRPr="0078425D">
        <w:rPr>
          <w:rFonts w:ascii="Century Gothic" w:hAnsi="Century Gothic"/>
        </w:rPr>
        <w:t>condition</w:t>
      </w:r>
      <w:r w:rsidR="00B173A9" w:rsidRPr="0078425D">
        <w:rPr>
          <w:rFonts w:ascii="Century Gothic" w:hAnsi="Century Gothic"/>
        </w:rPr>
        <w:t>s</w:t>
      </w:r>
      <w:r w:rsidR="00BE75E6" w:rsidRPr="0078425D">
        <w:rPr>
          <w:rFonts w:ascii="Century Gothic" w:hAnsi="Century Gothic"/>
        </w:rPr>
        <w:t> </w:t>
      </w:r>
      <w:r w:rsidR="000C365B" w:rsidRPr="0078425D">
        <w:rPr>
          <w:rFonts w:ascii="Century Gothic" w:hAnsi="Century Gothic"/>
        </w:rPr>
        <w:t xml:space="preserve">: </w:t>
      </w:r>
    </w:p>
    <w:p w14:paraId="07D6D103" w14:textId="77777777" w:rsidR="008C299C" w:rsidRPr="0078425D" w:rsidRDefault="00B173A9" w:rsidP="008C299C">
      <w:pPr>
        <w:pStyle w:val="Paragraphedeliste"/>
        <w:numPr>
          <w:ilvl w:val="0"/>
          <w:numId w:val="18"/>
        </w:numPr>
        <w:rPr>
          <w:rFonts w:ascii="Century Gothic" w:hAnsi="Century Gothic"/>
        </w:rPr>
      </w:pPr>
      <w:r w:rsidRPr="0078425D">
        <w:rPr>
          <w:rFonts w:ascii="Century Gothic" w:hAnsi="Century Gothic"/>
        </w:rPr>
        <w:t>Les dimensions des produits ne doivent pas dépasser 160cm</w:t>
      </w:r>
    </w:p>
    <w:p w14:paraId="39DCCDA8" w14:textId="3D671E75" w:rsidR="00667DF5" w:rsidRPr="0078425D" w:rsidRDefault="008F0236" w:rsidP="008C299C">
      <w:pPr>
        <w:pStyle w:val="Paragraphedeliste"/>
        <w:numPr>
          <w:ilvl w:val="0"/>
          <w:numId w:val="18"/>
        </w:numPr>
        <w:rPr>
          <w:rFonts w:ascii="Century Gothic" w:hAnsi="Century Gothic"/>
        </w:rPr>
      </w:pPr>
      <w:r w:rsidRPr="0078425D">
        <w:rPr>
          <w:rFonts w:ascii="Century Gothic" w:hAnsi="Century Gothic"/>
        </w:rPr>
        <w:t>Les</w:t>
      </w:r>
      <w:r w:rsidR="000C365B" w:rsidRPr="0078425D">
        <w:rPr>
          <w:rFonts w:ascii="Century Gothic" w:hAnsi="Century Gothic"/>
        </w:rPr>
        <w:t xml:space="preserve"> produits</w:t>
      </w:r>
      <w:r w:rsidR="00EE21A8" w:rsidRPr="0078425D">
        <w:rPr>
          <w:rFonts w:ascii="Century Gothic" w:hAnsi="Century Gothic"/>
        </w:rPr>
        <w:t xml:space="preserve"> sont</w:t>
      </w:r>
      <w:r w:rsidR="000C365B" w:rsidRPr="0078425D">
        <w:rPr>
          <w:rFonts w:ascii="Century Gothic" w:hAnsi="Century Gothic"/>
        </w:rPr>
        <w:t xml:space="preserve"> </w:t>
      </w:r>
      <w:r w:rsidR="00BE75E6" w:rsidRPr="0078425D">
        <w:rPr>
          <w:rFonts w:ascii="Century Gothic" w:hAnsi="Century Gothic"/>
        </w:rPr>
        <w:t xml:space="preserve">équivalents à ceux </w:t>
      </w:r>
      <w:r w:rsidR="000C365B" w:rsidRPr="0078425D">
        <w:rPr>
          <w:rFonts w:ascii="Century Gothic" w:hAnsi="Century Gothic"/>
        </w:rPr>
        <w:t>que l’on trouve dans nos rayons.</w:t>
      </w:r>
      <w:r w:rsidR="008A6435" w:rsidRPr="0078425D">
        <w:rPr>
          <w:rFonts w:ascii="Century Gothic" w:hAnsi="Century Gothic"/>
        </w:rPr>
        <w:t xml:space="preserve"> </w:t>
      </w:r>
      <w:r w:rsidR="00A0301A" w:rsidRPr="0078425D">
        <w:rPr>
          <w:rFonts w:ascii="Century Gothic" w:hAnsi="Century Gothic"/>
        </w:rPr>
        <w:t xml:space="preserve"> </w:t>
      </w:r>
    </w:p>
    <w:p w14:paraId="125EE986" w14:textId="21EC659C" w:rsidR="008C299C" w:rsidRPr="0078425D" w:rsidRDefault="008C299C" w:rsidP="008C299C">
      <w:pPr>
        <w:pStyle w:val="Paragraphedeliste"/>
        <w:numPr>
          <w:ilvl w:val="0"/>
          <w:numId w:val="18"/>
        </w:numPr>
        <w:rPr>
          <w:rFonts w:ascii="Century Gothic" w:hAnsi="Century Gothic"/>
        </w:rPr>
      </w:pPr>
      <w:r w:rsidRPr="0078425D">
        <w:rPr>
          <w:rFonts w:ascii="Century Gothic" w:hAnsi="Century Gothic"/>
        </w:rPr>
        <w:t>Les produits doivent être transportables sans équipement</w:t>
      </w:r>
    </w:p>
    <w:p w14:paraId="1A3F7D19" w14:textId="77777777" w:rsidR="00CE0D5F" w:rsidRPr="0078425D" w:rsidRDefault="00CE0D5F" w:rsidP="008A6435">
      <w:pPr>
        <w:rPr>
          <w:rFonts w:ascii="Century Gothic" w:hAnsi="Century Gothic"/>
          <w:b/>
          <w:bCs/>
        </w:rPr>
      </w:pPr>
      <w:r w:rsidRPr="0078425D">
        <w:rPr>
          <w:rFonts w:ascii="Century Gothic" w:hAnsi="Century Gothic"/>
          <w:b/>
          <w:bCs/>
        </w:rPr>
        <w:br w:type="page"/>
      </w:r>
    </w:p>
    <w:p w14:paraId="79A7FC35" w14:textId="1D6D1A40" w:rsidR="006038ED" w:rsidRPr="0078425D" w:rsidRDefault="008A6435" w:rsidP="008A6435">
      <w:pPr>
        <w:rPr>
          <w:rFonts w:ascii="Century Gothic" w:hAnsi="Century Gothic"/>
          <w:highlight w:val="yellow"/>
        </w:rPr>
      </w:pPr>
      <w:r w:rsidRPr="0078425D">
        <w:rPr>
          <w:rFonts w:ascii="Century Gothic" w:hAnsi="Century Gothic"/>
          <w:b/>
          <w:bCs/>
        </w:rPr>
        <w:lastRenderedPageBreak/>
        <w:t>Éco-responsable</w:t>
      </w:r>
      <w:r w:rsidRPr="0078425D">
        <w:rPr>
          <w:rFonts w:ascii="Century Gothic" w:hAnsi="Century Gothic"/>
        </w:rPr>
        <w:br/>
      </w:r>
      <w:r w:rsidR="0078425D">
        <w:rPr>
          <w:rFonts w:ascii="Century Gothic" w:hAnsi="Century Gothic"/>
        </w:rPr>
        <w:t>Ecomaison</w:t>
      </w:r>
      <w:r w:rsidR="007D2BA2" w:rsidRPr="0078425D">
        <w:rPr>
          <w:rFonts w:ascii="Century Gothic" w:hAnsi="Century Gothic"/>
        </w:rPr>
        <w:t>, l’éco-organisme de la maison agréé par les pouvoirs publics</w:t>
      </w:r>
      <w:r w:rsidR="00D700EB" w:rsidRPr="0078425D">
        <w:rPr>
          <w:rFonts w:ascii="Century Gothic" w:hAnsi="Century Gothic"/>
        </w:rPr>
        <w:t xml:space="preserve"> est</w:t>
      </w:r>
      <w:r w:rsidR="007003AE" w:rsidRPr="0078425D">
        <w:rPr>
          <w:rFonts w:ascii="Century Gothic" w:hAnsi="Century Gothic"/>
        </w:rPr>
        <w:t xml:space="preserve"> partenaire de plus de 500 associations solidaires</w:t>
      </w:r>
      <w:r w:rsidR="001E04CE" w:rsidRPr="0078425D">
        <w:rPr>
          <w:rFonts w:ascii="Century Gothic" w:hAnsi="Century Gothic"/>
        </w:rPr>
        <w:t>. Il</w:t>
      </w:r>
      <w:r w:rsidR="00775949" w:rsidRPr="0078425D">
        <w:rPr>
          <w:rFonts w:ascii="Century Gothic" w:hAnsi="Century Gothic"/>
        </w:rPr>
        <w:t xml:space="preserve"> oriente les jouets</w:t>
      </w:r>
      <w:r w:rsidR="007938A0" w:rsidRPr="0078425D">
        <w:rPr>
          <w:rFonts w:ascii="Century Gothic" w:hAnsi="Century Gothic"/>
        </w:rPr>
        <w:t xml:space="preserve"> usagés</w:t>
      </w:r>
      <w:r w:rsidR="00775949" w:rsidRPr="0078425D">
        <w:rPr>
          <w:rFonts w:ascii="Century Gothic" w:hAnsi="Century Gothic"/>
        </w:rPr>
        <w:t xml:space="preserve"> vers le réemploi</w:t>
      </w:r>
      <w:r w:rsidR="0004211A" w:rsidRPr="0078425D">
        <w:rPr>
          <w:rFonts w:ascii="Century Gothic" w:hAnsi="Century Gothic"/>
        </w:rPr>
        <w:t xml:space="preserve"> et</w:t>
      </w:r>
      <w:r w:rsidR="00775949" w:rsidRPr="0078425D">
        <w:rPr>
          <w:rFonts w:ascii="Century Gothic" w:hAnsi="Century Gothic"/>
        </w:rPr>
        <w:t xml:space="preserve"> </w:t>
      </w:r>
      <w:r w:rsidR="00A066FF" w:rsidRPr="0078425D">
        <w:rPr>
          <w:rFonts w:ascii="Century Gothic" w:hAnsi="Century Gothic"/>
        </w:rPr>
        <w:t xml:space="preserve">garantit leur recyclage s’ils sont trop abîmés. </w:t>
      </w:r>
    </w:p>
    <w:p w14:paraId="3B17B637" w14:textId="6933F021" w:rsidR="00667DF5" w:rsidRPr="0078425D" w:rsidRDefault="007003AE" w:rsidP="008A6435">
      <w:pPr>
        <w:rPr>
          <w:rFonts w:ascii="Century Gothic" w:hAnsi="Century Gothic"/>
        </w:rPr>
      </w:pPr>
      <w:r w:rsidRPr="0078425D">
        <w:rPr>
          <w:rFonts w:ascii="Century Gothic" w:hAnsi="Century Gothic"/>
        </w:rPr>
        <w:t>Financé</w:t>
      </w:r>
      <w:r w:rsidR="007D2BA2" w:rsidRPr="0078425D">
        <w:rPr>
          <w:rFonts w:ascii="Century Gothic" w:hAnsi="Century Gothic"/>
        </w:rPr>
        <w:t xml:space="preserve"> par l’éco-participation, son objectif est le ZÉRO déchet</w:t>
      </w:r>
      <w:r w:rsidRPr="0078425D">
        <w:rPr>
          <w:rFonts w:ascii="Century Gothic" w:hAnsi="Century Gothic"/>
        </w:rPr>
        <w:t xml:space="preserve">. </w:t>
      </w:r>
      <w:r w:rsidR="008A6435" w:rsidRPr="0078425D">
        <w:rPr>
          <w:rFonts w:ascii="Century Gothic" w:hAnsi="Century Gothic"/>
        </w:rPr>
        <w:t>Non</w:t>
      </w:r>
      <w:r w:rsidR="00DF1949" w:rsidRPr="0078425D">
        <w:rPr>
          <w:rFonts w:ascii="Century Gothic" w:hAnsi="Century Gothic"/>
        </w:rPr>
        <w:t xml:space="preserve"> </w:t>
      </w:r>
      <w:r w:rsidR="008A6435" w:rsidRPr="0078425D">
        <w:rPr>
          <w:rFonts w:ascii="Century Gothic" w:hAnsi="Century Gothic"/>
        </w:rPr>
        <w:t xml:space="preserve">seulement vous </w:t>
      </w:r>
      <w:r w:rsidR="00AD4053" w:rsidRPr="0078425D">
        <w:rPr>
          <w:rFonts w:ascii="Century Gothic" w:hAnsi="Century Gothic"/>
        </w:rPr>
        <w:t xml:space="preserve">faites de la place </w:t>
      </w:r>
      <w:r w:rsidR="000910E1" w:rsidRPr="0078425D">
        <w:rPr>
          <w:rFonts w:ascii="Century Gothic" w:hAnsi="Century Gothic"/>
        </w:rPr>
        <w:t>en donnant les vieux jouets</w:t>
      </w:r>
      <w:r w:rsidR="008A6435" w:rsidRPr="0078425D">
        <w:rPr>
          <w:rFonts w:ascii="Century Gothic" w:hAnsi="Century Gothic"/>
        </w:rPr>
        <w:t xml:space="preserve">... mais en plus vous </w:t>
      </w:r>
      <w:r w:rsidRPr="0078425D">
        <w:rPr>
          <w:rFonts w:ascii="Century Gothic" w:hAnsi="Century Gothic"/>
        </w:rPr>
        <w:t>protégez</w:t>
      </w:r>
      <w:r w:rsidR="008A6435" w:rsidRPr="0078425D">
        <w:rPr>
          <w:rFonts w:ascii="Century Gothic" w:hAnsi="Century Gothic"/>
        </w:rPr>
        <w:t xml:space="preserve"> l’environnement et </w:t>
      </w:r>
      <w:r w:rsidRPr="0078425D">
        <w:rPr>
          <w:rFonts w:ascii="Century Gothic" w:hAnsi="Century Gothic"/>
        </w:rPr>
        <w:t>soutenez</w:t>
      </w:r>
      <w:r w:rsidR="008A6435" w:rsidRPr="0078425D">
        <w:rPr>
          <w:rFonts w:ascii="Century Gothic" w:hAnsi="Century Gothic"/>
        </w:rPr>
        <w:t xml:space="preserve"> l’emploi local.</w:t>
      </w:r>
    </w:p>
    <w:p w14:paraId="70875F71" w14:textId="7B593E9B" w:rsidR="008A6435" w:rsidRPr="0078425D" w:rsidRDefault="008A6435" w:rsidP="008A6435">
      <w:pPr>
        <w:rPr>
          <w:rFonts w:ascii="Century Gothic" w:hAnsi="Century Gothic"/>
          <w:i/>
        </w:rPr>
      </w:pPr>
      <w:r w:rsidRPr="0078425D">
        <w:rPr>
          <w:rFonts w:ascii="Century Gothic" w:hAnsi="Century Gothic"/>
          <w:i/>
        </w:rPr>
        <w:t>Moins de 1</w:t>
      </w:r>
      <w:r w:rsidR="00B222F9" w:rsidRPr="0078425D">
        <w:rPr>
          <w:rFonts w:ascii="Century Gothic" w:hAnsi="Century Gothic"/>
          <w:i/>
        </w:rPr>
        <w:t>5</w:t>
      </w:r>
      <w:r w:rsidRPr="0078425D">
        <w:rPr>
          <w:rFonts w:ascii="Century Gothic" w:hAnsi="Century Gothic"/>
          <w:i/>
        </w:rPr>
        <w:t xml:space="preserve">00 signes </w:t>
      </w:r>
    </w:p>
    <w:p w14:paraId="29C3B4D3" w14:textId="77777777" w:rsidR="008F0A5F" w:rsidRPr="0078425D" w:rsidRDefault="008F0A5F" w:rsidP="008A6435">
      <w:pPr>
        <w:rPr>
          <w:rFonts w:ascii="Century Gothic" w:hAnsi="Century Gothic"/>
          <w:i/>
          <w:color w:val="7D7E7E"/>
          <w:sz w:val="24"/>
          <w:szCs w:val="24"/>
        </w:rPr>
      </w:pPr>
    </w:p>
    <w:p w14:paraId="0743C3AB" w14:textId="49D34D17" w:rsidR="00842A23" w:rsidRPr="0078425D" w:rsidRDefault="00842A23" w:rsidP="00842A23">
      <w:pPr>
        <w:pStyle w:val="Paragraphedeliste"/>
        <w:numPr>
          <w:ilvl w:val="0"/>
          <w:numId w:val="7"/>
        </w:numPr>
        <w:rPr>
          <w:rFonts w:ascii="Century Gothic" w:hAnsi="Century Gothic"/>
          <w:b/>
          <w:color w:val="115A52"/>
          <w:sz w:val="24"/>
          <w:szCs w:val="24"/>
        </w:rPr>
      </w:pPr>
      <w:r w:rsidRPr="0078425D">
        <w:rPr>
          <w:rFonts w:ascii="Century Gothic" w:hAnsi="Century Gothic"/>
          <w:b/>
          <w:color w:val="115A52"/>
          <w:sz w:val="24"/>
          <w:szCs w:val="24"/>
        </w:rPr>
        <w:t>Propositions de publications</w:t>
      </w:r>
    </w:p>
    <w:p w14:paraId="4DB627D3" w14:textId="77777777" w:rsidR="00842A23" w:rsidRPr="0078425D" w:rsidRDefault="00842A23" w:rsidP="00842A23">
      <w:pPr>
        <w:rPr>
          <w:rFonts w:ascii="Century Gothic" w:hAnsi="Century Gothic"/>
        </w:rPr>
      </w:pPr>
      <w:r w:rsidRPr="0078425D">
        <w:rPr>
          <w:rFonts w:ascii="Century Gothic" w:hAnsi="Century Gothic"/>
        </w:rPr>
        <w:t>Reprise sans frais ! Simplifiez-vous la vie.</w:t>
      </w:r>
    </w:p>
    <w:p w14:paraId="6022A60A" w14:textId="15292124" w:rsidR="00842A23" w:rsidRPr="0078425D" w:rsidRDefault="00842A23" w:rsidP="00842A23">
      <w:pPr>
        <w:rPr>
          <w:rFonts w:ascii="Century Gothic" w:hAnsi="Century Gothic"/>
        </w:rPr>
      </w:pPr>
      <w:r w:rsidRPr="0078425D">
        <w:rPr>
          <w:rFonts w:ascii="Century Gothic" w:hAnsi="Century Gothic"/>
        </w:rPr>
        <w:t xml:space="preserve">Avec XXX, donnez ou recyclez </w:t>
      </w:r>
      <w:r w:rsidR="005D6F16" w:rsidRPr="0078425D">
        <w:rPr>
          <w:rFonts w:ascii="Century Gothic" w:hAnsi="Century Gothic"/>
        </w:rPr>
        <w:t>les anciens jeux et jouets</w:t>
      </w:r>
      <w:r w:rsidRPr="0078425D">
        <w:rPr>
          <w:rFonts w:ascii="Century Gothic" w:hAnsi="Century Gothic"/>
        </w:rPr>
        <w:t xml:space="preserve"> sans frais. </w:t>
      </w:r>
    </w:p>
    <w:p w14:paraId="7A170115" w14:textId="77777777" w:rsidR="00842A23" w:rsidRPr="0078425D" w:rsidRDefault="00842A23" w:rsidP="00842A23">
      <w:pPr>
        <w:rPr>
          <w:rFonts w:ascii="Century Gothic" w:hAnsi="Century Gothic"/>
        </w:rPr>
      </w:pPr>
      <w:r w:rsidRPr="0078425D">
        <w:rPr>
          <w:rFonts w:ascii="Century Gothic" w:hAnsi="Century Gothic"/>
        </w:rPr>
        <w:t xml:space="preserve">Chez XXX, la reprise c’est maintenant. </w:t>
      </w:r>
    </w:p>
    <w:p w14:paraId="111C8D8A" w14:textId="77777777" w:rsidR="008A6435" w:rsidRPr="0078425D" w:rsidRDefault="008A6435" w:rsidP="008A6435">
      <w:pPr>
        <w:rPr>
          <w:rFonts w:ascii="Century Gothic" w:hAnsi="Century Gothic"/>
        </w:rPr>
      </w:pPr>
    </w:p>
    <w:p w14:paraId="0F6E97D7" w14:textId="31FA8C95" w:rsidR="008A6435" w:rsidRPr="0078425D" w:rsidRDefault="008A6435" w:rsidP="00842A23">
      <w:pPr>
        <w:pStyle w:val="Paragraphedeliste"/>
        <w:numPr>
          <w:ilvl w:val="0"/>
          <w:numId w:val="7"/>
        </w:numPr>
        <w:rPr>
          <w:rFonts w:ascii="Century Gothic" w:hAnsi="Century Gothic"/>
          <w:b/>
          <w:color w:val="115A52"/>
          <w:sz w:val="24"/>
          <w:szCs w:val="24"/>
        </w:rPr>
      </w:pPr>
      <w:r w:rsidRPr="0078425D">
        <w:rPr>
          <w:rFonts w:ascii="Century Gothic" w:hAnsi="Century Gothic"/>
          <w:b/>
          <w:color w:val="115A52"/>
          <w:sz w:val="24"/>
          <w:szCs w:val="24"/>
        </w:rPr>
        <w:t>F</w:t>
      </w:r>
      <w:r w:rsidR="008D3511" w:rsidRPr="0078425D">
        <w:rPr>
          <w:rFonts w:ascii="Century Gothic" w:hAnsi="Century Gothic"/>
          <w:b/>
          <w:color w:val="115A52"/>
          <w:sz w:val="24"/>
          <w:szCs w:val="24"/>
        </w:rPr>
        <w:t>AQ</w:t>
      </w:r>
    </w:p>
    <w:p w14:paraId="22591EA1" w14:textId="03D3A166" w:rsidR="00215B1F" w:rsidRPr="0078425D" w:rsidRDefault="008A6435" w:rsidP="00215B1F">
      <w:pPr>
        <w:rPr>
          <w:rFonts w:ascii="Century Gothic" w:hAnsi="Century Gothic"/>
        </w:rPr>
      </w:pPr>
      <w:r w:rsidRPr="0078425D">
        <w:rPr>
          <w:rFonts w:ascii="Century Gothic" w:hAnsi="Century Gothic"/>
          <w:b/>
        </w:rPr>
        <w:t xml:space="preserve">Comment ça marche la reprise de mes </w:t>
      </w:r>
      <w:r w:rsidR="00756393" w:rsidRPr="0078425D">
        <w:rPr>
          <w:rFonts w:ascii="Century Gothic" w:hAnsi="Century Gothic"/>
          <w:b/>
        </w:rPr>
        <w:t>jeux et jouets</w:t>
      </w:r>
      <w:r w:rsidRPr="0078425D">
        <w:rPr>
          <w:rFonts w:ascii="Century Gothic" w:hAnsi="Century Gothic"/>
          <w:b/>
        </w:rPr>
        <w:t xml:space="preserve"> ? </w:t>
      </w:r>
      <w:r w:rsidR="00DF1949" w:rsidRPr="0078425D">
        <w:rPr>
          <w:rFonts w:ascii="Century Gothic" w:hAnsi="Century Gothic"/>
        </w:rPr>
        <w:t>N</w:t>
      </w:r>
      <w:r w:rsidRPr="0078425D">
        <w:rPr>
          <w:rFonts w:ascii="Century Gothic" w:hAnsi="Century Gothic"/>
        </w:rPr>
        <w:t xml:space="preserve">ous reprenons </w:t>
      </w:r>
      <w:r w:rsidR="00327891" w:rsidRPr="0078425D">
        <w:rPr>
          <w:rFonts w:ascii="Century Gothic" w:hAnsi="Century Gothic"/>
        </w:rPr>
        <w:t>sans frais</w:t>
      </w:r>
      <w:r w:rsidRPr="0078425D">
        <w:rPr>
          <w:rFonts w:ascii="Century Gothic" w:hAnsi="Century Gothic"/>
        </w:rPr>
        <w:t xml:space="preserve"> </w:t>
      </w:r>
      <w:r w:rsidR="00DF1949" w:rsidRPr="0078425D">
        <w:rPr>
          <w:rFonts w:ascii="Century Gothic" w:hAnsi="Century Gothic"/>
        </w:rPr>
        <w:t xml:space="preserve">vos anciens </w:t>
      </w:r>
      <w:r w:rsidR="00756393" w:rsidRPr="0078425D">
        <w:rPr>
          <w:rFonts w:ascii="Century Gothic" w:hAnsi="Century Gothic"/>
        </w:rPr>
        <w:t>jeux et jouets</w:t>
      </w:r>
      <w:r w:rsidR="00DF1949" w:rsidRPr="0078425D">
        <w:rPr>
          <w:rFonts w:ascii="Century Gothic" w:hAnsi="Century Gothic"/>
        </w:rPr>
        <w:t xml:space="preserve"> sans obligation d’achat. </w:t>
      </w:r>
      <w:r w:rsidR="00215B1F" w:rsidRPr="0078425D">
        <w:rPr>
          <w:rFonts w:ascii="Century Gothic" w:hAnsi="Century Gothic"/>
        </w:rPr>
        <w:t xml:space="preserve">Renseignez-vous auprès de votre magasin. </w:t>
      </w:r>
      <w:r w:rsidR="004F4A80" w:rsidRPr="0078425D">
        <w:rPr>
          <w:rFonts w:ascii="Century Gothic" w:hAnsi="Century Gothic"/>
        </w:rPr>
        <w:t>Ils seront mis à disposition d’une association pour être réemployé</w:t>
      </w:r>
      <w:r w:rsidR="005165FE" w:rsidRPr="0078425D">
        <w:rPr>
          <w:rFonts w:ascii="Century Gothic" w:hAnsi="Century Gothic"/>
        </w:rPr>
        <w:t>s</w:t>
      </w:r>
      <w:r w:rsidR="004F4A80" w:rsidRPr="0078425D">
        <w:rPr>
          <w:rFonts w:ascii="Century Gothic" w:hAnsi="Century Gothic"/>
        </w:rPr>
        <w:t xml:space="preserve"> ou orientés vers le recyclage.</w:t>
      </w:r>
      <w:r w:rsidR="003E4BCA" w:rsidRPr="0078425D">
        <w:rPr>
          <w:rFonts w:ascii="Century Gothic" w:hAnsi="Century Gothic"/>
        </w:rPr>
        <w:t xml:space="preserve"> Ce service est limité aux produits usagés dont toutes les dimensions extérieures sont inférieures à 160 cm et dont le transport ne nécessite pas un équipement.</w:t>
      </w:r>
    </w:p>
    <w:p w14:paraId="725EF168" w14:textId="0CDC8ADD" w:rsidR="00132846" w:rsidRPr="0078425D" w:rsidRDefault="008A6435" w:rsidP="008A6435">
      <w:pPr>
        <w:rPr>
          <w:rFonts w:ascii="Century Gothic" w:hAnsi="Century Gothic"/>
        </w:rPr>
      </w:pPr>
      <w:r w:rsidRPr="0078425D">
        <w:rPr>
          <w:rFonts w:ascii="Century Gothic" w:hAnsi="Century Gothic"/>
          <w:b/>
          <w:bCs/>
        </w:rPr>
        <w:t>Quels sont les produits concernés ?</w:t>
      </w:r>
      <w:r w:rsidRPr="0078425D">
        <w:rPr>
          <w:rFonts w:ascii="Century Gothic" w:hAnsi="Century Gothic"/>
        </w:rPr>
        <w:t xml:space="preserve"> </w:t>
      </w:r>
      <w:r w:rsidR="00C8036A" w:rsidRPr="0078425D">
        <w:rPr>
          <w:rFonts w:ascii="Century Gothic" w:hAnsi="Century Gothic"/>
        </w:rPr>
        <w:t>Tous les jeux d’intérieur (poupée, peluche, construction, jeux d’actions…), les jeux de société, les maquettes ; les puzzles, les jeux de plein air et les jouets cadeaux.</w:t>
      </w:r>
    </w:p>
    <w:p w14:paraId="0476537A" w14:textId="2AC43F49" w:rsidR="00215B1F" w:rsidRPr="0078425D" w:rsidRDefault="008A6435" w:rsidP="00215B1F">
      <w:pPr>
        <w:rPr>
          <w:rFonts w:ascii="Century Gothic" w:hAnsi="Century Gothic"/>
        </w:rPr>
      </w:pPr>
      <w:r w:rsidRPr="0078425D">
        <w:rPr>
          <w:rFonts w:ascii="Century Gothic" w:hAnsi="Century Gothic"/>
          <w:b/>
        </w:rPr>
        <w:t>Y a-t-il une taille maximum</w:t>
      </w:r>
      <w:r w:rsidR="00AE0D2D" w:rsidRPr="0078425D">
        <w:rPr>
          <w:rFonts w:ascii="Century Gothic" w:hAnsi="Century Gothic"/>
          <w:b/>
        </w:rPr>
        <w:t xml:space="preserve"> </w:t>
      </w:r>
      <w:r w:rsidRPr="0078425D">
        <w:rPr>
          <w:rFonts w:ascii="Century Gothic" w:hAnsi="Century Gothic"/>
          <w:b/>
        </w:rPr>
        <w:t>pour la reprise</w:t>
      </w:r>
      <w:r w:rsidR="00AE0D2D" w:rsidRPr="0078425D">
        <w:rPr>
          <w:rFonts w:ascii="Century Gothic" w:hAnsi="Century Gothic"/>
          <w:b/>
        </w:rPr>
        <w:t xml:space="preserve"> </w:t>
      </w:r>
      <w:r w:rsidRPr="0078425D">
        <w:rPr>
          <w:rFonts w:ascii="Century Gothic" w:hAnsi="Century Gothic"/>
          <w:b/>
        </w:rPr>
        <w:t>?</w:t>
      </w:r>
      <w:r w:rsidR="00667DF5" w:rsidRPr="0078425D">
        <w:rPr>
          <w:rFonts w:ascii="Century Gothic" w:hAnsi="Century Gothic"/>
        </w:rPr>
        <w:t xml:space="preserve"> </w:t>
      </w:r>
      <w:r w:rsidR="00AE0D2D" w:rsidRPr="0078425D">
        <w:rPr>
          <w:rFonts w:ascii="Century Gothic" w:hAnsi="Century Gothic"/>
        </w:rPr>
        <w:t xml:space="preserve">Oui, chaque dimension du produit doit être inférieure à 160cm.  </w:t>
      </w:r>
      <w:r w:rsidR="00215B1F" w:rsidRPr="0078425D">
        <w:rPr>
          <w:rFonts w:ascii="Century Gothic" w:hAnsi="Century Gothic"/>
        </w:rPr>
        <w:t xml:space="preserve"> </w:t>
      </w:r>
    </w:p>
    <w:p w14:paraId="23AC143E" w14:textId="26A81668" w:rsidR="00AE0D2D" w:rsidRPr="0078425D" w:rsidRDefault="00AE0D2D" w:rsidP="00215B1F">
      <w:pPr>
        <w:rPr>
          <w:rFonts w:ascii="Century Gothic" w:hAnsi="Century Gothic"/>
          <w:bCs/>
        </w:rPr>
      </w:pPr>
      <w:r w:rsidRPr="0078425D">
        <w:rPr>
          <w:rFonts w:ascii="Century Gothic" w:hAnsi="Century Gothic"/>
          <w:b/>
        </w:rPr>
        <w:t xml:space="preserve">Y a-t-il un poids maximum pour la reprise ? </w:t>
      </w:r>
      <w:r w:rsidRPr="0078425D">
        <w:rPr>
          <w:rFonts w:ascii="Century Gothic" w:hAnsi="Century Gothic"/>
          <w:bCs/>
        </w:rPr>
        <w:t>Le produit rapporté doit être transportable sans équipement particulier.</w:t>
      </w:r>
    </w:p>
    <w:p w14:paraId="08A60463" w14:textId="5A97BB8A" w:rsidR="00FA2F49" w:rsidRPr="0078425D" w:rsidRDefault="00FA2F49" w:rsidP="00215B1F">
      <w:pPr>
        <w:rPr>
          <w:rFonts w:ascii="Century Gothic" w:hAnsi="Century Gothic"/>
          <w:b/>
        </w:rPr>
      </w:pPr>
      <w:r w:rsidRPr="0078425D">
        <w:rPr>
          <w:rFonts w:ascii="Century Gothic" w:hAnsi="Century Gothic"/>
          <w:b/>
          <w:bCs/>
        </w:rPr>
        <w:t xml:space="preserve">La marque du jouet rapporté doit-elle être vendue dans mon magasin ? </w:t>
      </w:r>
      <w:r w:rsidRPr="0078425D">
        <w:rPr>
          <w:rFonts w:ascii="Century Gothic" w:hAnsi="Century Gothic"/>
        </w:rPr>
        <w:t>Pas nécessairement,</w:t>
      </w:r>
      <w:r w:rsidRPr="0078425D">
        <w:rPr>
          <w:rFonts w:ascii="Century Gothic" w:hAnsi="Century Gothic"/>
          <w:b/>
          <w:bCs/>
        </w:rPr>
        <w:t xml:space="preserve"> </w:t>
      </w:r>
      <w:r w:rsidRPr="0078425D">
        <w:rPr>
          <w:rFonts w:ascii="Century Gothic" w:hAnsi="Century Gothic"/>
        </w:rPr>
        <w:t xml:space="preserve">le produit repris doit simplement être équivalent à ceux vendus en magasin sans distinction de marque. </w:t>
      </w:r>
    </w:p>
    <w:p w14:paraId="7312E403" w14:textId="1FC42294" w:rsidR="008A6435" w:rsidRPr="0078425D" w:rsidRDefault="008A6435" w:rsidP="008A6435">
      <w:pPr>
        <w:rPr>
          <w:rFonts w:ascii="Century Gothic" w:hAnsi="Century Gothic"/>
          <w:b/>
        </w:rPr>
      </w:pPr>
      <w:r w:rsidRPr="0078425D">
        <w:rPr>
          <w:rFonts w:ascii="Century Gothic" w:hAnsi="Century Gothic"/>
          <w:b/>
        </w:rPr>
        <w:t xml:space="preserve">Combien cela coûte ? </w:t>
      </w:r>
      <w:r w:rsidR="00667DF5" w:rsidRPr="0078425D">
        <w:rPr>
          <w:rFonts w:ascii="Century Gothic" w:hAnsi="Century Gothic"/>
          <w:b/>
        </w:rPr>
        <w:t xml:space="preserve"> </w:t>
      </w:r>
      <w:r w:rsidRPr="0078425D">
        <w:rPr>
          <w:rFonts w:ascii="Century Gothic" w:hAnsi="Century Gothic"/>
        </w:rPr>
        <w:t xml:space="preserve">La reprise est </w:t>
      </w:r>
      <w:r w:rsidR="00327891" w:rsidRPr="0078425D">
        <w:rPr>
          <w:rFonts w:ascii="Century Gothic" w:hAnsi="Century Gothic"/>
        </w:rPr>
        <w:t>sans frais</w:t>
      </w:r>
      <w:r w:rsidRPr="0078425D">
        <w:rPr>
          <w:rFonts w:ascii="Century Gothic" w:hAnsi="Century Gothic"/>
        </w:rPr>
        <w:t xml:space="preserve">. </w:t>
      </w:r>
    </w:p>
    <w:p w14:paraId="6E07135A" w14:textId="77777777" w:rsidR="00CE0D5F" w:rsidRPr="0078425D" w:rsidRDefault="00CE0D5F" w:rsidP="00667DF5">
      <w:pPr>
        <w:rPr>
          <w:rFonts w:ascii="Century Gothic" w:hAnsi="Century Gothic"/>
          <w:b/>
        </w:rPr>
      </w:pPr>
      <w:r w:rsidRPr="0078425D">
        <w:rPr>
          <w:rFonts w:ascii="Century Gothic" w:hAnsi="Century Gothic"/>
          <w:b/>
        </w:rPr>
        <w:br w:type="page"/>
      </w:r>
    </w:p>
    <w:p w14:paraId="6592434C" w14:textId="5FDB648E" w:rsidR="00667DF5" w:rsidRPr="0078425D" w:rsidRDefault="008A5DA4" w:rsidP="00667DF5">
      <w:pPr>
        <w:rPr>
          <w:rFonts w:ascii="Century Gothic" w:hAnsi="Century Gothic"/>
        </w:rPr>
      </w:pPr>
      <w:r w:rsidRPr="0078425D">
        <w:rPr>
          <w:rFonts w:ascii="Century Gothic" w:hAnsi="Century Gothic"/>
          <w:b/>
        </w:rPr>
        <w:lastRenderedPageBreak/>
        <w:t xml:space="preserve">Les jeux et jouets de mes enfants sont encore en bon état, comment faire si je veux les </w:t>
      </w:r>
      <w:r w:rsidR="00DF009E" w:rsidRPr="0078425D">
        <w:rPr>
          <w:rFonts w:ascii="Century Gothic" w:hAnsi="Century Gothic"/>
          <w:b/>
        </w:rPr>
        <w:t>donner ?</w:t>
      </w:r>
      <w:r w:rsidR="00842A23" w:rsidRPr="0078425D">
        <w:rPr>
          <w:rFonts w:ascii="Century Gothic" w:hAnsi="Century Gothic"/>
        </w:rPr>
        <w:t xml:space="preserve"> </w:t>
      </w:r>
      <w:r w:rsidR="0078425D">
        <w:rPr>
          <w:rFonts w:ascii="Century Gothic" w:hAnsi="Century Gothic"/>
        </w:rPr>
        <w:t>Ecomaison</w:t>
      </w:r>
      <w:r w:rsidR="00F220C9" w:rsidRPr="0078425D">
        <w:rPr>
          <w:rFonts w:ascii="Century Gothic" w:hAnsi="Century Gothic"/>
        </w:rPr>
        <w:t xml:space="preserve"> </w:t>
      </w:r>
      <w:r w:rsidR="00FD64E9" w:rsidRPr="0078425D">
        <w:rPr>
          <w:rFonts w:ascii="Century Gothic" w:hAnsi="Century Gothic"/>
        </w:rPr>
        <w:t>travaille à la mise en relation entre les associations et l</w:t>
      </w:r>
      <w:r w:rsidR="00677078" w:rsidRPr="0078425D">
        <w:rPr>
          <w:rFonts w:ascii="Century Gothic" w:hAnsi="Century Gothic"/>
        </w:rPr>
        <w:t>es magasins pour récupérer les jouets rapportés. V</w:t>
      </w:r>
      <w:r w:rsidR="008A6435" w:rsidRPr="0078425D">
        <w:rPr>
          <w:rFonts w:ascii="Century Gothic" w:hAnsi="Century Gothic"/>
        </w:rPr>
        <w:t>ous pouvez vous rapprocher de votre magasin pour savoir s</w:t>
      </w:r>
      <w:r w:rsidR="00677078" w:rsidRPr="0078425D">
        <w:rPr>
          <w:rFonts w:ascii="Century Gothic" w:hAnsi="Century Gothic"/>
        </w:rPr>
        <w:t>i le</w:t>
      </w:r>
      <w:r w:rsidR="008A6435" w:rsidRPr="0078425D">
        <w:rPr>
          <w:rFonts w:ascii="Century Gothic" w:hAnsi="Century Gothic"/>
        </w:rPr>
        <w:t xml:space="preserve"> partenariat avec une association solidaire</w:t>
      </w:r>
      <w:r w:rsidR="00677078" w:rsidRPr="0078425D">
        <w:rPr>
          <w:rFonts w:ascii="Century Gothic" w:hAnsi="Century Gothic"/>
        </w:rPr>
        <w:t xml:space="preserve"> est en place</w:t>
      </w:r>
      <w:r w:rsidR="008A6435" w:rsidRPr="0078425D">
        <w:rPr>
          <w:rFonts w:ascii="Century Gothic" w:hAnsi="Century Gothic"/>
        </w:rPr>
        <w:t xml:space="preserve"> ou</w:t>
      </w:r>
      <w:r w:rsidR="00DF009E" w:rsidRPr="0078425D">
        <w:rPr>
          <w:rFonts w:ascii="Century Gothic" w:hAnsi="Century Gothic"/>
        </w:rPr>
        <w:t xml:space="preserve"> vous</w:t>
      </w:r>
      <w:r w:rsidR="008A6435" w:rsidRPr="0078425D">
        <w:rPr>
          <w:rFonts w:ascii="Century Gothic" w:hAnsi="Century Gothic"/>
        </w:rPr>
        <w:t xml:space="preserve"> </w:t>
      </w:r>
      <w:r w:rsidR="007003AE" w:rsidRPr="0078425D">
        <w:rPr>
          <w:rFonts w:ascii="Century Gothic" w:hAnsi="Century Gothic"/>
        </w:rPr>
        <w:t xml:space="preserve">rendre </w:t>
      </w:r>
      <w:r w:rsidR="00667DF5" w:rsidRPr="0078425D">
        <w:rPr>
          <w:rFonts w:ascii="Century Gothic" w:hAnsi="Century Gothic"/>
        </w:rPr>
        <w:t>sur le site d’</w:t>
      </w:r>
      <w:r w:rsidR="0078425D">
        <w:rPr>
          <w:rFonts w:ascii="Century Gothic" w:hAnsi="Century Gothic"/>
        </w:rPr>
        <w:t>Ecomaison</w:t>
      </w:r>
      <w:r w:rsidR="00667DF5" w:rsidRPr="0078425D">
        <w:rPr>
          <w:rFonts w:ascii="Century Gothic" w:hAnsi="Century Gothic"/>
        </w:rPr>
        <w:t xml:space="preserve"> pour connaître l</w:t>
      </w:r>
      <w:r w:rsidR="00842A23" w:rsidRPr="0078425D">
        <w:rPr>
          <w:rFonts w:ascii="Century Gothic" w:hAnsi="Century Gothic"/>
        </w:rPr>
        <w:t>a structure</w:t>
      </w:r>
      <w:r w:rsidR="00667DF5" w:rsidRPr="0078425D">
        <w:rPr>
          <w:rFonts w:ascii="Century Gothic" w:hAnsi="Century Gothic"/>
        </w:rPr>
        <w:t xml:space="preserve"> la plus proche de chez vous</w:t>
      </w:r>
      <w:r w:rsidR="007003AE" w:rsidRPr="0078425D">
        <w:rPr>
          <w:rFonts w:ascii="Century Gothic" w:hAnsi="Century Gothic"/>
        </w:rPr>
        <w:t> :</w:t>
      </w:r>
      <w:r w:rsidR="00667DF5" w:rsidRPr="0078425D">
        <w:rPr>
          <w:rFonts w:ascii="Century Gothic" w:hAnsi="Century Gothic"/>
        </w:rPr>
        <w:t xml:space="preserve"> </w:t>
      </w:r>
      <w:hyperlink r:id="rId11" w:history="1">
        <w:r w:rsidR="007E13BB" w:rsidRPr="0078425D">
          <w:rPr>
            <w:rStyle w:val="Lienhypertexte"/>
            <w:rFonts w:ascii="Century Gothic" w:hAnsi="Century Gothic"/>
            <w:color w:val="auto"/>
          </w:rPr>
          <w:t>www.</w:t>
        </w:r>
        <w:r w:rsidR="0078425D">
          <w:rPr>
            <w:rStyle w:val="Lienhypertexte"/>
            <w:rFonts w:ascii="Century Gothic" w:hAnsi="Century Gothic"/>
            <w:color w:val="auto"/>
          </w:rPr>
          <w:t>Ecomaison</w:t>
        </w:r>
        <w:r w:rsidR="007E13BB" w:rsidRPr="0078425D">
          <w:rPr>
            <w:rStyle w:val="Lienhypertexte"/>
            <w:rFonts w:ascii="Century Gothic" w:hAnsi="Century Gothic"/>
            <w:color w:val="auto"/>
          </w:rPr>
          <w:t>.fr</w:t>
        </w:r>
      </w:hyperlink>
      <w:r w:rsidR="007E13BB" w:rsidRPr="0078425D">
        <w:rPr>
          <w:rFonts w:ascii="Century Gothic" w:hAnsi="Century Gothic"/>
        </w:rPr>
        <w:t xml:space="preserve">. Si aucune association n’est volontaire pour collecter les jouets, ils seront orientés vers un partenaire de recyclage. </w:t>
      </w:r>
    </w:p>
    <w:p w14:paraId="435CB038" w14:textId="616D2069" w:rsidR="008A6435" w:rsidRPr="0078425D" w:rsidRDefault="00A92C00" w:rsidP="008A6435">
      <w:pPr>
        <w:rPr>
          <w:rFonts w:ascii="Century Gothic" w:hAnsi="Century Gothic"/>
        </w:rPr>
      </w:pPr>
      <w:r w:rsidRPr="0078425D">
        <w:rPr>
          <w:rFonts w:ascii="Century Gothic" w:hAnsi="Century Gothic"/>
          <w:b/>
        </w:rPr>
        <w:t xml:space="preserve">Que deviennent </w:t>
      </w:r>
      <w:r w:rsidR="007E13BB" w:rsidRPr="0078425D">
        <w:rPr>
          <w:rFonts w:ascii="Century Gothic" w:hAnsi="Century Gothic"/>
          <w:b/>
        </w:rPr>
        <w:t>les jouets</w:t>
      </w:r>
      <w:r w:rsidRPr="0078425D">
        <w:rPr>
          <w:rFonts w:ascii="Century Gothic" w:hAnsi="Century Gothic"/>
          <w:b/>
        </w:rPr>
        <w:t xml:space="preserve"> ? </w:t>
      </w:r>
      <w:r w:rsidR="00C34F6D" w:rsidRPr="0078425D">
        <w:rPr>
          <w:rFonts w:ascii="Century Gothic" w:hAnsi="Century Gothic"/>
        </w:rPr>
        <w:t xml:space="preserve">Grâce à </w:t>
      </w:r>
      <w:r w:rsidR="0078425D">
        <w:rPr>
          <w:rFonts w:ascii="Century Gothic" w:hAnsi="Century Gothic"/>
        </w:rPr>
        <w:t>Ecomaison</w:t>
      </w:r>
      <w:r w:rsidR="00C34F6D" w:rsidRPr="0078425D">
        <w:rPr>
          <w:rFonts w:ascii="Century Gothic" w:hAnsi="Century Gothic"/>
        </w:rPr>
        <w:t>, l’éco-organisme de la maison agréé par les pouvoirs publics, le produit repris est confié à une structure de l’Economie Sociale et Solidaire pour être réemployé. Les plus abîmés sont recyclés. Ils sont transformés en matières premières (bois, ferraille, plastique, mousse...) ou servent de combustibles pour l’industrie ou le chauffage.</w:t>
      </w:r>
    </w:p>
    <w:sectPr w:rsidR="008A6435" w:rsidRPr="0078425D" w:rsidSect="00667DF5">
      <w:headerReference w:type="default" r:id="rId12"/>
      <w:footerReference w:type="even" r:id="rId13"/>
      <w:footerReference w:type="default" r:id="rId14"/>
      <w:headerReference w:type="first" r:id="rId15"/>
      <w:footerReference w:type="first" r:id="rId16"/>
      <w:type w:val="continuous"/>
      <w:pgSz w:w="11900" w:h="16840"/>
      <w:pgMar w:top="1417" w:right="1417" w:bottom="1417" w:left="1417" w:header="0" w:footer="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60C34FAB" w14:textId="77777777" w:rsidR="000542E2" w:rsidRDefault="000542E2" w:rsidP="00812DF4">
      <w:r>
        <w:separator/>
      </w:r>
    </w:p>
  </w:endnote>
  <w:endnote w:type="continuationSeparator" w:id="0">
    <w:p w14:paraId="4C239024" w14:textId="77777777" w:rsidR="000542E2" w:rsidRDefault="000542E2" w:rsidP="00812DF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Cera Pro">
    <w:panose1 w:val="00000500000000000000"/>
    <w:charset w:val="00"/>
    <w:family w:val="auto"/>
    <w:pitch w:val="variable"/>
    <w:sig w:usb0="00000287" w:usb1="00000001"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entury Gothic">
    <w:panose1 w:val="020B0502020202020204"/>
    <w:charset w:val="00"/>
    <w:family w:val="swiss"/>
    <w:pitch w:val="variable"/>
    <w:sig w:usb0="00000287" w:usb1="00000000" w:usb2="00000000" w:usb3="00000000" w:csb0="0000009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era Pro Black">
    <w:panose1 w:val="00000A00000000000000"/>
    <w:charset w:val="00"/>
    <w:family w:val="auto"/>
    <w:pitch w:val="variable"/>
    <w:sig w:usb0="00000287" w:usb1="00000001" w:usb2="00000000" w:usb3="00000000" w:csb0="0000009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EF6570" w14:textId="77777777" w:rsidR="00295217" w:rsidRDefault="00295217" w:rsidP="00295217">
    <w:pPr>
      <w:pStyle w:val="Pieddepage"/>
      <w:framePr w:wrap="none" w:vAnchor="text" w:hAnchor="margin" w:xAlign="right" w:y="1"/>
      <w:rPr>
        <w:rStyle w:val="Numrodepage"/>
      </w:rPr>
    </w:pPr>
    <w:r>
      <w:rPr>
        <w:rStyle w:val="Numrodepage"/>
      </w:rPr>
      <w:fldChar w:fldCharType="begin"/>
    </w:r>
    <w:r>
      <w:rPr>
        <w:rStyle w:val="Numrodepage"/>
      </w:rPr>
      <w:instrText xml:space="preserve"> PAGE </w:instrText>
    </w:r>
    <w:r>
      <w:rPr>
        <w:rStyle w:val="Numrodepage"/>
      </w:rPr>
      <w:fldChar w:fldCharType="end"/>
    </w:r>
  </w:p>
  <w:p w14:paraId="3A135F37" w14:textId="77777777" w:rsidR="00295217" w:rsidRDefault="00295217" w:rsidP="00812DF4">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rPr>
        <w:rStyle w:val="Numrodepage"/>
        <w:b/>
        <w:color w:val="0F6A5F"/>
        <w:sz w:val="28"/>
        <w:szCs w:val="28"/>
      </w:rPr>
      <w:id w:val="-1778096269"/>
      <w:docPartObj>
        <w:docPartGallery w:val="Page Numbers (Bottom of Page)"/>
        <w:docPartUnique/>
      </w:docPartObj>
    </w:sdtPr>
    <w:sdtEndPr>
      <w:rPr>
        <w:rStyle w:val="Numrodepage"/>
      </w:rPr>
    </w:sdtEndPr>
    <w:sdtContent>
      <w:p w14:paraId="5B4D53D0" w14:textId="77777777" w:rsidR="00295217" w:rsidRPr="00667DF5" w:rsidRDefault="00295217" w:rsidP="00295217">
        <w:pPr>
          <w:pStyle w:val="Pieddepage"/>
          <w:framePr w:wrap="none" w:vAnchor="text" w:hAnchor="margin" w:xAlign="right" w:y="1"/>
          <w:rPr>
            <w:rStyle w:val="Numrodepage"/>
            <w:b/>
            <w:color w:val="0F6A5F"/>
            <w:sz w:val="28"/>
            <w:szCs w:val="28"/>
          </w:rPr>
        </w:pPr>
        <w:r w:rsidRPr="00667DF5">
          <w:rPr>
            <w:rStyle w:val="Numrodepage"/>
            <w:b/>
            <w:color w:val="0F6A5F"/>
            <w:sz w:val="28"/>
            <w:szCs w:val="28"/>
          </w:rPr>
          <w:fldChar w:fldCharType="begin"/>
        </w:r>
        <w:r w:rsidRPr="00667DF5">
          <w:rPr>
            <w:rStyle w:val="Numrodepage"/>
            <w:b/>
            <w:color w:val="0F6A5F"/>
            <w:sz w:val="28"/>
            <w:szCs w:val="28"/>
          </w:rPr>
          <w:instrText xml:space="preserve"> PAGE </w:instrText>
        </w:r>
        <w:r w:rsidRPr="00667DF5">
          <w:rPr>
            <w:rStyle w:val="Numrodepage"/>
            <w:b/>
            <w:color w:val="0F6A5F"/>
            <w:sz w:val="28"/>
            <w:szCs w:val="28"/>
          </w:rPr>
          <w:fldChar w:fldCharType="separate"/>
        </w:r>
        <w:r w:rsidRPr="00667DF5">
          <w:rPr>
            <w:rStyle w:val="Numrodepage"/>
            <w:b/>
            <w:noProof/>
            <w:color w:val="0F6A5F"/>
            <w:sz w:val="28"/>
            <w:szCs w:val="28"/>
          </w:rPr>
          <w:t>15</w:t>
        </w:r>
        <w:r w:rsidRPr="00667DF5">
          <w:rPr>
            <w:rStyle w:val="Numrodepage"/>
            <w:b/>
            <w:color w:val="0F6A5F"/>
            <w:sz w:val="28"/>
            <w:szCs w:val="28"/>
          </w:rPr>
          <w:fldChar w:fldCharType="end"/>
        </w:r>
      </w:p>
    </w:sdtContent>
  </w:sdt>
  <w:p w14:paraId="02E9EC25"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6314F632"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3635C332"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281 000 EUROS – RCS PARIS 538 495 870 – TVA FR 55538495870 – CODE APE 7490 B</w:t>
    </w:r>
  </w:p>
  <w:p w14:paraId="371A0E7A" w14:textId="349F8116" w:rsidR="00295217" w:rsidRPr="00280D5B" w:rsidRDefault="00280D5B">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ecomaison.com</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0F0E21"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b/>
        <w:color w:val="0F695F"/>
        <w:sz w:val="18"/>
        <w:szCs w:val="18"/>
      </w:rPr>
    </w:pPr>
    <w:r w:rsidRPr="0068430A">
      <w:rPr>
        <w:rFonts w:ascii="Century Gothic" w:eastAsia="Cera Pro" w:hAnsi="Century Gothic" w:cs="Times New Roman"/>
        <w:b/>
        <w:color w:val="0F695F"/>
        <w:sz w:val="18"/>
        <w:szCs w:val="18"/>
      </w:rPr>
      <w:t>Ecomaison</w:t>
    </w:r>
  </w:p>
  <w:p w14:paraId="219DBB64"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50, avenue Daumesnil – 75012 Paris – T. 0811 69 68 70 (service 0,05 €/appel + prix appel)</w:t>
    </w:r>
  </w:p>
  <w:p w14:paraId="3B2AB608" w14:textId="77777777" w:rsidR="00280D5B" w:rsidRPr="0068430A" w:rsidRDefault="00280D5B" w:rsidP="00280D5B">
    <w:pPr>
      <w:tabs>
        <w:tab w:val="center" w:pos="4536"/>
        <w:tab w:val="right" w:pos="9072"/>
      </w:tabs>
      <w:spacing w:after="0" w:line="240" w:lineRule="auto"/>
      <w:jc w:val="left"/>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SAS AU CAPITAL 281 000 EUROS – RCS PARIS 538 495 870 – TVA FR 55538495870 – CODE APE 7490 B</w:t>
    </w:r>
  </w:p>
  <w:p w14:paraId="6CB603B6" w14:textId="04733399" w:rsidR="00667DF5" w:rsidRPr="00280D5B" w:rsidRDefault="00280D5B">
    <w:pPr>
      <w:pStyle w:val="Pieddepage"/>
      <w:rPr>
        <w:rFonts w:ascii="Century Gothic" w:eastAsia="Cera Pro" w:hAnsi="Century Gothic" w:cs="Times New Roman"/>
        <w:color w:val="5A5A5A"/>
        <w:sz w:val="16"/>
        <w:szCs w:val="16"/>
      </w:rPr>
    </w:pPr>
    <w:r w:rsidRPr="0068430A">
      <w:rPr>
        <w:rFonts w:ascii="Century Gothic" w:eastAsia="Cera Pro" w:hAnsi="Century Gothic" w:cs="Times New Roman"/>
        <w:color w:val="5A5A5A"/>
        <w:sz w:val="16"/>
        <w:szCs w:val="16"/>
      </w:rPr>
      <w:t>ecomaison.com</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143C31A2" w14:textId="77777777" w:rsidR="000542E2" w:rsidRDefault="000542E2" w:rsidP="00812DF4">
      <w:r>
        <w:separator/>
      </w:r>
    </w:p>
  </w:footnote>
  <w:footnote w:type="continuationSeparator" w:id="0">
    <w:p w14:paraId="58D13F24" w14:textId="77777777" w:rsidR="000542E2" w:rsidRDefault="000542E2" w:rsidP="00812DF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5E767B5" w14:textId="77777777" w:rsidR="00295217" w:rsidRDefault="00295217">
    <w:pPr>
      <w:pStyle w:val="En-tte"/>
    </w:pPr>
  </w:p>
  <w:p w14:paraId="0982693E" w14:textId="40A88F35" w:rsidR="00295217" w:rsidRDefault="0078425D">
    <w:pPr>
      <w:pStyle w:val="En-tte"/>
    </w:pPr>
    <w:r>
      <w:rPr>
        <w:noProof/>
        <w:lang w:val="en-US"/>
      </w:rPr>
      <w:drawing>
        <wp:inline distT="0" distB="0" distL="0" distR="0" wp14:anchorId="1D8AAE36" wp14:editId="13F651EE">
          <wp:extent cx="984250" cy="791963"/>
          <wp:effectExtent l="0" t="0" r="6350" b="8255"/>
          <wp:docPr id="335564263" name="Image 1" descr="Une image contenant Graphique, logo,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5564263" name="Image 1" descr="Une image contenant Graphique, logo, Police, conception&#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FDFF057" w14:textId="77777777" w:rsidR="0078425D" w:rsidRDefault="0078425D">
    <w:pPr>
      <w:pStyle w:val="En-tte"/>
    </w:pPr>
  </w:p>
  <w:p w14:paraId="6DE9C208" w14:textId="39CAB073" w:rsidR="00667DF5" w:rsidRDefault="0078425D">
    <w:pPr>
      <w:pStyle w:val="En-tte"/>
    </w:pPr>
    <w:r>
      <w:rPr>
        <w:noProof/>
        <w:lang w:val="en-US"/>
      </w:rPr>
      <w:drawing>
        <wp:inline distT="0" distB="0" distL="0" distR="0" wp14:anchorId="1D015E57" wp14:editId="77635BEE">
          <wp:extent cx="984250" cy="791963"/>
          <wp:effectExtent l="0" t="0" r="6350" b="8255"/>
          <wp:docPr id="2025462179" name="Image 1" descr="Une image contenant Graphique, logo, Police, conception&#10;&#10;Description générée automatiquemen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25462179" name="Image 1" descr="Une image contenant Graphique, logo, Police, conception&#10;&#10;Description générée automatiquement"/>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991551" cy="79783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0526715"/>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 w15:restartNumberingAfterBreak="0">
    <w:nsid w:val="09B16B0F"/>
    <w:multiLevelType w:val="hybridMultilevel"/>
    <w:tmpl w:val="949A5742"/>
    <w:lvl w:ilvl="0" w:tplc="A0903110">
      <w:numFmt w:val="bullet"/>
      <w:lvlText w:val="-"/>
      <w:lvlJc w:val="left"/>
      <w:pPr>
        <w:ind w:left="720" w:hanging="360"/>
      </w:pPr>
      <w:rPr>
        <w:rFonts w:ascii="Century Gothic" w:eastAsiaTheme="minorEastAsia" w:hAnsi="Century Gothic"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154E00BA"/>
    <w:multiLevelType w:val="multilevel"/>
    <w:tmpl w:val="5F7473A6"/>
    <w:lvl w:ilvl="0">
      <w:start w:val="1"/>
      <w:numFmt w:val="decimal"/>
      <w:lvlText w:val="%1."/>
      <w:lvlJc w:val="left"/>
      <w:pPr>
        <w:ind w:left="420" w:hanging="360"/>
      </w:pPr>
      <w:rPr>
        <w:rFonts w:hint="default"/>
        <w:color w:val="115A52"/>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3" w15:restartNumberingAfterBreak="0">
    <w:nsid w:val="1B1A7CD7"/>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4" w15:restartNumberingAfterBreak="0">
    <w:nsid w:val="255C6E40"/>
    <w:multiLevelType w:val="hybridMultilevel"/>
    <w:tmpl w:val="C0B6988E"/>
    <w:lvl w:ilvl="0" w:tplc="AA309AD0">
      <w:start w:val="2"/>
      <w:numFmt w:val="decimal"/>
      <w:lvlText w:val="%1."/>
      <w:lvlJc w:val="left"/>
      <w:pPr>
        <w:ind w:left="420" w:hanging="360"/>
      </w:pPr>
      <w:rPr>
        <w:rFonts w:hint="default"/>
        <w:b/>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5" w15:restartNumberingAfterBreak="0">
    <w:nsid w:val="28656EBE"/>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6" w15:restartNumberingAfterBreak="0">
    <w:nsid w:val="28FD2C88"/>
    <w:multiLevelType w:val="hybridMultilevel"/>
    <w:tmpl w:val="21865CE4"/>
    <w:lvl w:ilvl="0" w:tplc="35DEEF08">
      <w:start w:val="1"/>
      <w:numFmt w:val="bullet"/>
      <w:lvlText w:val=""/>
      <w:lvlJc w:val="left"/>
      <w:pPr>
        <w:ind w:left="1440" w:hanging="360"/>
      </w:pPr>
      <w:rPr>
        <w:rFonts w:ascii="Symbol" w:hAnsi="Symbol" w:hint="default"/>
        <w:b/>
        <w:i w:val="0"/>
        <w:color w:val="BCDCBD"/>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7" w15:restartNumberingAfterBreak="0">
    <w:nsid w:val="2B982767"/>
    <w:multiLevelType w:val="hybridMultilevel"/>
    <w:tmpl w:val="C0A05192"/>
    <w:lvl w:ilvl="0" w:tplc="35DEEF08">
      <w:start w:val="1"/>
      <w:numFmt w:val="bullet"/>
      <w:lvlText w:val=""/>
      <w:lvlJc w:val="left"/>
      <w:pPr>
        <w:ind w:left="720" w:hanging="360"/>
      </w:pPr>
      <w:rPr>
        <w:rFonts w:ascii="Symbol" w:hAnsi="Symbol" w:hint="default"/>
        <w:b/>
        <w:i w:val="0"/>
        <w:color w:val="BCDCB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 w15:restartNumberingAfterBreak="0">
    <w:nsid w:val="2D6C3C67"/>
    <w:multiLevelType w:val="multilevel"/>
    <w:tmpl w:val="040C001D"/>
    <w:styleLink w:val="Style2"/>
    <w:lvl w:ilvl="0">
      <w:start w:val="1"/>
      <w:numFmt w:val="bullet"/>
      <w:lvlText w:val="―"/>
      <w:lvlJc w:val="left"/>
      <w:pPr>
        <w:ind w:left="360" w:hanging="360"/>
      </w:pPr>
      <w:rPr>
        <w:rFonts w:ascii="Cera Pro Black" w:hAnsi="Cera Pro Black" w:hint="default"/>
        <w:color w:val="4472C4" w:themeColor="accent1"/>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9" w15:restartNumberingAfterBreak="0">
    <w:nsid w:val="433A3EE9"/>
    <w:multiLevelType w:val="multilevel"/>
    <w:tmpl w:val="78DE3E0C"/>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0" w15:restartNumberingAfterBreak="0">
    <w:nsid w:val="473343DD"/>
    <w:multiLevelType w:val="hybridMultilevel"/>
    <w:tmpl w:val="A35A24B8"/>
    <w:lvl w:ilvl="0" w:tplc="8200D2AC">
      <w:start w:val="5"/>
      <w:numFmt w:val="bullet"/>
      <w:lvlText w:val="-"/>
      <w:lvlJc w:val="left"/>
      <w:pPr>
        <w:ind w:left="720" w:hanging="360"/>
      </w:pPr>
      <w:rPr>
        <w:rFonts w:ascii="Cera Pro" w:eastAsiaTheme="minorHAnsi" w:hAnsi="Cera Pro"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56595F58"/>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2" w15:restartNumberingAfterBreak="0">
    <w:nsid w:val="5A193300"/>
    <w:multiLevelType w:val="multilevel"/>
    <w:tmpl w:val="040C001D"/>
    <w:numStyleLink w:val="Style2"/>
  </w:abstractNum>
  <w:abstractNum w:abstractNumId="13" w15:restartNumberingAfterBreak="0">
    <w:nsid w:val="5EB05360"/>
    <w:multiLevelType w:val="multilevel"/>
    <w:tmpl w:val="B56EC5DA"/>
    <w:lvl w:ilvl="0">
      <w:start w:val="1"/>
      <w:numFmt w:val="bullet"/>
      <w:lvlText w:val=""/>
      <w:lvlJc w:val="left"/>
      <w:pPr>
        <w:ind w:left="360" w:hanging="360"/>
      </w:pPr>
      <w:rPr>
        <w:rFonts w:ascii="Symbol" w:hAnsi="Symbol" w:hint="default"/>
        <w:b/>
        <w:i w:val="0"/>
        <w:color w:val="BCDCBD"/>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4" w15:restartNumberingAfterBreak="0">
    <w:nsid w:val="5F906C7F"/>
    <w:multiLevelType w:val="hybridMultilevel"/>
    <w:tmpl w:val="3A4E3F86"/>
    <w:lvl w:ilvl="0" w:tplc="E354A310">
      <w:start w:val="1"/>
      <w:numFmt w:val="decimal"/>
      <w:lvlText w:val="%1."/>
      <w:lvlJc w:val="left"/>
      <w:pPr>
        <w:ind w:left="420" w:hanging="360"/>
      </w:pPr>
      <w:rPr>
        <w:rFonts w:ascii="Cera Pro" w:hAnsi="Cera Pro" w:hint="default"/>
        <w:b/>
        <w:i w:val="0"/>
        <w:color w:val="115A52"/>
      </w:rPr>
    </w:lvl>
    <w:lvl w:ilvl="1" w:tplc="040C0019" w:tentative="1">
      <w:start w:val="1"/>
      <w:numFmt w:val="lowerLetter"/>
      <w:lvlText w:val="%2."/>
      <w:lvlJc w:val="left"/>
      <w:pPr>
        <w:ind w:left="1140" w:hanging="360"/>
      </w:pPr>
    </w:lvl>
    <w:lvl w:ilvl="2" w:tplc="040C001B" w:tentative="1">
      <w:start w:val="1"/>
      <w:numFmt w:val="lowerRoman"/>
      <w:lvlText w:val="%3."/>
      <w:lvlJc w:val="right"/>
      <w:pPr>
        <w:ind w:left="1860" w:hanging="180"/>
      </w:pPr>
    </w:lvl>
    <w:lvl w:ilvl="3" w:tplc="040C000F" w:tentative="1">
      <w:start w:val="1"/>
      <w:numFmt w:val="decimal"/>
      <w:lvlText w:val="%4."/>
      <w:lvlJc w:val="left"/>
      <w:pPr>
        <w:ind w:left="2580" w:hanging="360"/>
      </w:pPr>
    </w:lvl>
    <w:lvl w:ilvl="4" w:tplc="040C0019" w:tentative="1">
      <w:start w:val="1"/>
      <w:numFmt w:val="lowerLetter"/>
      <w:lvlText w:val="%5."/>
      <w:lvlJc w:val="left"/>
      <w:pPr>
        <w:ind w:left="3300" w:hanging="360"/>
      </w:pPr>
    </w:lvl>
    <w:lvl w:ilvl="5" w:tplc="040C001B" w:tentative="1">
      <w:start w:val="1"/>
      <w:numFmt w:val="lowerRoman"/>
      <w:lvlText w:val="%6."/>
      <w:lvlJc w:val="right"/>
      <w:pPr>
        <w:ind w:left="4020" w:hanging="180"/>
      </w:pPr>
    </w:lvl>
    <w:lvl w:ilvl="6" w:tplc="040C000F" w:tentative="1">
      <w:start w:val="1"/>
      <w:numFmt w:val="decimal"/>
      <w:lvlText w:val="%7."/>
      <w:lvlJc w:val="left"/>
      <w:pPr>
        <w:ind w:left="4740" w:hanging="360"/>
      </w:pPr>
    </w:lvl>
    <w:lvl w:ilvl="7" w:tplc="040C0019" w:tentative="1">
      <w:start w:val="1"/>
      <w:numFmt w:val="lowerLetter"/>
      <w:lvlText w:val="%8."/>
      <w:lvlJc w:val="left"/>
      <w:pPr>
        <w:ind w:left="5460" w:hanging="360"/>
      </w:pPr>
    </w:lvl>
    <w:lvl w:ilvl="8" w:tplc="040C001B" w:tentative="1">
      <w:start w:val="1"/>
      <w:numFmt w:val="lowerRoman"/>
      <w:lvlText w:val="%9."/>
      <w:lvlJc w:val="right"/>
      <w:pPr>
        <w:ind w:left="6180" w:hanging="180"/>
      </w:pPr>
    </w:lvl>
  </w:abstractNum>
  <w:abstractNum w:abstractNumId="15" w15:restartNumberingAfterBreak="0">
    <w:nsid w:val="680D02FC"/>
    <w:multiLevelType w:val="multilevel"/>
    <w:tmpl w:val="006A52BE"/>
    <w:lvl w:ilvl="0">
      <w:start w:val="1"/>
      <w:numFmt w:val="decimal"/>
      <w:lvlText w:val="%1."/>
      <w:lvlJc w:val="left"/>
      <w:pPr>
        <w:ind w:left="420" w:hanging="360"/>
      </w:pPr>
      <w:rPr>
        <w:rFonts w:hint="default"/>
        <w:u w:color="115A52"/>
      </w:rPr>
    </w:lvl>
    <w:lvl w:ilvl="1">
      <w:start w:val="1"/>
      <w:numFmt w:val="lowerLetter"/>
      <w:lvlText w:val="%2."/>
      <w:lvlJc w:val="left"/>
      <w:pPr>
        <w:ind w:left="1140" w:hanging="360"/>
      </w:pPr>
    </w:lvl>
    <w:lvl w:ilvl="2">
      <w:start w:val="1"/>
      <w:numFmt w:val="lowerRoman"/>
      <w:lvlText w:val="%3."/>
      <w:lvlJc w:val="right"/>
      <w:pPr>
        <w:ind w:left="1860" w:hanging="180"/>
      </w:pPr>
    </w:lvl>
    <w:lvl w:ilvl="3">
      <w:start w:val="1"/>
      <w:numFmt w:val="decimal"/>
      <w:lvlText w:val="%4."/>
      <w:lvlJc w:val="left"/>
      <w:pPr>
        <w:ind w:left="2580" w:hanging="360"/>
      </w:pPr>
    </w:lvl>
    <w:lvl w:ilvl="4">
      <w:start w:val="1"/>
      <w:numFmt w:val="lowerLetter"/>
      <w:lvlText w:val="%5."/>
      <w:lvlJc w:val="left"/>
      <w:pPr>
        <w:ind w:left="3300" w:hanging="360"/>
      </w:pPr>
    </w:lvl>
    <w:lvl w:ilvl="5">
      <w:start w:val="1"/>
      <w:numFmt w:val="lowerRoman"/>
      <w:lvlText w:val="%6."/>
      <w:lvlJc w:val="right"/>
      <w:pPr>
        <w:ind w:left="4020" w:hanging="180"/>
      </w:pPr>
    </w:lvl>
    <w:lvl w:ilvl="6">
      <w:start w:val="1"/>
      <w:numFmt w:val="decimal"/>
      <w:lvlText w:val="%7."/>
      <w:lvlJc w:val="left"/>
      <w:pPr>
        <w:ind w:left="4740" w:hanging="360"/>
      </w:pPr>
    </w:lvl>
    <w:lvl w:ilvl="7">
      <w:start w:val="1"/>
      <w:numFmt w:val="lowerLetter"/>
      <w:lvlText w:val="%8."/>
      <w:lvlJc w:val="left"/>
      <w:pPr>
        <w:ind w:left="5460" w:hanging="360"/>
      </w:pPr>
    </w:lvl>
    <w:lvl w:ilvl="8">
      <w:start w:val="1"/>
      <w:numFmt w:val="lowerRoman"/>
      <w:lvlText w:val="%9."/>
      <w:lvlJc w:val="right"/>
      <w:pPr>
        <w:ind w:left="6180" w:hanging="180"/>
      </w:pPr>
    </w:lvl>
  </w:abstractNum>
  <w:abstractNum w:abstractNumId="16" w15:restartNumberingAfterBreak="0">
    <w:nsid w:val="73C8079C"/>
    <w:multiLevelType w:val="multilevel"/>
    <w:tmpl w:val="46C433DA"/>
    <w:lvl w:ilvl="0">
      <w:start w:val="2"/>
      <w:numFmt w:val="bullet"/>
      <w:lvlText w:val=""/>
      <w:lvlJc w:val="left"/>
      <w:pPr>
        <w:ind w:left="360" w:hanging="360"/>
      </w:pPr>
      <w:rPr>
        <w:rFonts w:ascii="Symbol" w:hAnsi="Symbol" w:hint="default"/>
        <w:b/>
        <w:i w:val="0"/>
        <w:color w:val="BAD9BB"/>
      </w:rPr>
    </w:lvl>
    <w:lvl w:ilvl="1">
      <w:start w:val="1"/>
      <w:numFmt w:val="bullet"/>
      <w:lvlText w:val="―"/>
      <w:lvlJc w:val="left"/>
      <w:pPr>
        <w:ind w:left="720" w:hanging="360"/>
      </w:pPr>
      <w:rPr>
        <w:rFonts w:ascii="Cera Pro Black" w:hAnsi="Cera Pro Black" w:hint="default"/>
        <w:color w:val="4472C4" w:themeColor="accent1"/>
      </w:rPr>
    </w:lvl>
    <w:lvl w:ilvl="2">
      <w:start w:val="1"/>
      <w:numFmt w:val="bullet"/>
      <w:lvlText w:val="·"/>
      <w:lvlJc w:val="left"/>
      <w:pPr>
        <w:ind w:left="1080" w:hanging="360"/>
      </w:pPr>
      <w:rPr>
        <w:rFonts w:ascii="Symbol" w:hAnsi="Symbol" w:hint="default"/>
        <w:color w:val="4472C4" w:themeColor="accent1"/>
      </w:rPr>
    </w:lvl>
    <w:lvl w:ilvl="3">
      <w:start w:val="1"/>
      <w:numFmt w:val="bullet"/>
      <w:lvlText w:val="·"/>
      <w:lvlJc w:val="left"/>
      <w:pPr>
        <w:ind w:left="1440" w:hanging="360"/>
      </w:pPr>
      <w:rPr>
        <w:rFonts w:ascii="Symbol" w:hAnsi="Symbol" w:hint="default"/>
        <w:color w:val="000000" w:themeColor="text1"/>
      </w:r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7" w15:restartNumberingAfterBreak="0">
    <w:nsid w:val="74065165"/>
    <w:multiLevelType w:val="hybridMultilevel"/>
    <w:tmpl w:val="8ED63CBE"/>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num w:numId="1" w16cid:durableId="371001045">
    <w:abstractNumId w:val="5"/>
  </w:num>
  <w:num w:numId="2" w16cid:durableId="1829786875">
    <w:abstractNumId w:val="17"/>
  </w:num>
  <w:num w:numId="3" w16cid:durableId="146560700">
    <w:abstractNumId w:val="10"/>
  </w:num>
  <w:num w:numId="4" w16cid:durableId="593056546">
    <w:abstractNumId w:val="3"/>
  </w:num>
  <w:num w:numId="5" w16cid:durableId="1089816076">
    <w:abstractNumId w:val="15"/>
  </w:num>
  <w:num w:numId="6" w16cid:durableId="595554905">
    <w:abstractNumId w:val="2"/>
  </w:num>
  <w:num w:numId="7" w16cid:durableId="278882139">
    <w:abstractNumId w:val="11"/>
  </w:num>
  <w:num w:numId="8" w16cid:durableId="710610858">
    <w:abstractNumId w:val="6"/>
  </w:num>
  <w:num w:numId="9" w16cid:durableId="75589251">
    <w:abstractNumId w:val="7"/>
  </w:num>
  <w:num w:numId="10" w16cid:durableId="1873225967">
    <w:abstractNumId w:val="8"/>
  </w:num>
  <w:num w:numId="11" w16cid:durableId="1634478251">
    <w:abstractNumId w:val="12"/>
  </w:num>
  <w:num w:numId="12" w16cid:durableId="1832602818">
    <w:abstractNumId w:val="13"/>
  </w:num>
  <w:num w:numId="13" w16cid:durableId="1881746128">
    <w:abstractNumId w:val="16"/>
  </w:num>
  <w:num w:numId="14" w16cid:durableId="1079526152">
    <w:abstractNumId w:val="9"/>
  </w:num>
  <w:num w:numId="15" w16cid:durableId="1124539488">
    <w:abstractNumId w:val="0"/>
  </w:num>
  <w:num w:numId="16" w16cid:durableId="1493790915">
    <w:abstractNumId w:val="4"/>
  </w:num>
  <w:num w:numId="17" w16cid:durableId="809906328">
    <w:abstractNumId w:val="14"/>
  </w:num>
  <w:num w:numId="18" w16cid:durableId="2082437770">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08"/>
  <w:hyphenationZone w:val="425"/>
  <w:drawingGridHorizontalSpacing w:val="120"/>
  <w:displayHorizontalDrawingGridEvery w:val="2"/>
  <w:displayVerticalDrawingGridEvery w:val="2"/>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62319"/>
    <w:rsid w:val="00007FB7"/>
    <w:rsid w:val="00015556"/>
    <w:rsid w:val="00024563"/>
    <w:rsid w:val="00033605"/>
    <w:rsid w:val="0004211A"/>
    <w:rsid w:val="00050188"/>
    <w:rsid w:val="00052FEC"/>
    <w:rsid w:val="000542E2"/>
    <w:rsid w:val="000565B5"/>
    <w:rsid w:val="000835B3"/>
    <w:rsid w:val="000910E1"/>
    <w:rsid w:val="000A7664"/>
    <w:rsid w:val="000B2602"/>
    <w:rsid w:val="000B764E"/>
    <w:rsid w:val="000C365B"/>
    <w:rsid w:val="000D0086"/>
    <w:rsid w:val="000D3A6C"/>
    <w:rsid w:val="00100EC0"/>
    <w:rsid w:val="00120C6E"/>
    <w:rsid w:val="001246C1"/>
    <w:rsid w:val="00132846"/>
    <w:rsid w:val="00134A70"/>
    <w:rsid w:val="00144160"/>
    <w:rsid w:val="0015572D"/>
    <w:rsid w:val="00163627"/>
    <w:rsid w:val="00176246"/>
    <w:rsid w:val="00177C23"/>
    <w:rsid w:val="001A21B9"/>
    <w:rsid w:val="001C7B54"/>
    <w:rsid w:val="001E04CE"/>
    <w:rsid w:val="001E2F97"/>
    <w:rsid w:val="0021381B"/>
    <w:rsid w:val="00215B1F"/>
    <w:rsid w:val="00222BCD"/>
    <w:rsid w:val="002517D9"/>
    <w:rsid w:val="00256613"/>
    <w:rsid w:val="002725F2"/>
    <w:rsid w:val="00272D9E"/>
    <w:rsid w:val="0027303D"/>
    <w:rsid w:val="002738BB"/>
    <w:rsid w:val="00274377"/>
    <w:rsid w:val="00280D5B"/>
    <w:rsid w:val="00295217"/>
    <w:rsid w:val="002A263C"/>
    <w:rsid w:val="002F5167"/>
    <w:rsid w:val="002F5353"/>
    <w:rsid w:val="003112BF"/>
    <w:rsid w:val="00323C50"/>
    <w:rsid w:val="003248B0"/>
    <w:rsid w:val="00326485"/>
    <w:rsid w:val="00327891"/>
    <w:rsid w:val="003573BC"/>
    <w:rsid w:val="003821C3"/>
    <w:rsid w:val="003914F6"/>
    <w:rsid w:val="00392360"/>
    <w:rsid w:val="003B0CC6"/>
    <w:rsid w:val="003B480A"/>
    <w:rsid w:val="003D365B"/>
    <w:rsid w:val="003E4BCA"/>
    <w:rsid w:val="003F6D2E"/>
    <w:rsid w:val="004039E5"/>
    <w:rsid w:val="004119D3"/>
    <w:rsid w:val="004329D2"/>
    <w:rsid w:val="004418D7"/>
    <w:rsid w:val="00442253"/>
    <w:rsid w:val="004502A3"/>
    <w:rsid w:val="00451D75"/>
    <w:rsid w:val="0046215E"/>
    <w:rsid w:val="004B5C3B"/>
    <w:rsid w:val="004D3938"/>
    <w:rsid w:val="004D677B"/>
    <w:rsid w:val="004E7C2A"/>
    <w:rsid w:val="004F4A80"/>
    <w:rsid w:val="005001A1"/>
    <w:rsid w:val="005047DD"/>
    <w:rsid w:val="00506C0B"/>
    <w:rsid w:val="005165FE"/>
    <w:rsid w:val="00516FDE"/>
    <w:rsid w:val="005533AE"/>
    <w:rsid w:val="00553F6F"/>
    <w:rsid w:val="00554FFA"/>
    <w:rsid w:val="005970DE"/>
    <w:rsid w:val="005A318C"/>
    <w:rsid w:val="005D3075"/>
    <w:rsid w:val="005D6F16"/>
    <w:rsid w:val="00600632"/>
    <w:rsid w:val="006038ED"/>
    <w:rsid w:val="00617A96"/>
    <w:rsid w:val="00630D8A"/>
    <w:rsid w:val="0063335F"/>
    <w:rsid w:val="006343B2"/>
    <w:rsid w:val="006650FC"/>
    <w:rsid w:val="00667DF5"/>
    <w:rsid w:val="006761C8"/>
    <w:rsid w:val="00677078"/>
    <w:rsid w:val="006825A1"/>
    <w:rsid w:val="006828D8"/>
    <w:rsid w:val="006857E9"/>
    <w:rsid w:val="00692A97"/>
    <w:rsid w:val="00694E9F"/>
    <w:rsid w:val="006963D3"/>
    <w:rsid w:val="006A23C6"/>
    <w:rsid w:val="006D0EFE"/>
    <w:rsid w:val="006F6CCB"/>
    <w:rsid w:val="007003AE"/>
    <w:rsid w:val="00724029"/>
    <w:rsid w:val="00725B28"/>
    <w:rsid w:val="00732A93"/>
    <w:rsid w:val="00743BFD"/>
    <w:rsid w:val="00751650"/>
    <w:rsid w:val="007546AF"/>
    <w:rsid w:val="00756393"/>
    <w:rsid w:val="007616D8"/>
    <w:rsid w:val="00764F76"/>
    <w:rsid w:val="00772153"/>
    <w:rsid w:val="00773E03"/>
    <w:rsid w:val="00774BD0"/>
    <w:rsid w:val="00775949"/>
    <w:rsid w:val="007767AF"/>
    <w:rsid w:val="0078425D"/>
    <w:rsid w:val="007938A0"/>
    <w:rsid w:val="007A35F2"/>
    <w:rsid w:val="007D2BA2"/>
    <w:rsid w:val="007E13BB"/>
    <w:rsid w:val="007E2094"/>
    <w:rsid w:val="007E37E2"/>
    <w:rsid w:val="007F709A"/>
    <w:rsid w:val="0080471A"/>
    <w:rsid w:val="00812DF4"/>
    <w:rsid w:val="00842A23"/>
    <w:rsid w:val="00847A4D"/>
    <w:rsid w:val="0085611E"/>
    <w:rsid w:val="00863486"/>
    <w:rsid w:val="00875AD5"/>
    <w:rsid w:val="008779F4"/>
    <w:rsid w:val="0088363A"/>
    <w:rsid w:val="008837A7"/>
    <w:rsid w:val="0089044D"/>
    <w:rsid w:val="008970F6"/>
    <w:rsid w:val="008A5DA4"/>
    <w:rsid w:val="008A6435"/>
    <w:rsid w:val="008B7110"/>
    <w:rsid w:val="008C299C"/>
    <w:rsid w:val="008D3511"/>
    <w:rsid w:val="008E1193"/>
    <w:rsid w:val="008F0236"/>
    <w:rsid w:val="008F0A5F"/>
    <w:rsid w:val="0092664B"/>
    <w:rsid w:val="00927DC1"/>
    <w:rsid w:val="009856F5"/>
    <w:rsid w:val="00997CB5"/>
    <w:rsid w:val="009A5FC0"/>
    <w:rsid w:val="009B71B1"/>
    <w:rsid w:val="009B71D7"/>
    <w:rsid w:val="009D5407"/>
    <w:rsid w:val="009D60BC"/>
    <w:rsid w:val="009E727D"/>
    <w:rsid w:val="00A016DB"/>
    <w:rsid w:val="00A0301A"/>
    <w:rsid w:val="00A066FF"/>
    <w:rsid w:val="00A157AB"/>
    <w:rsid w:val="00A2188D"/>
    <w:rsid w:val="00A64918"/>
    <w:rsid w:val="00A6642A"/>
    <w:rsid w:val="00A71131"/>
    <w:rsid w:val="00A908C1"/>
    <w:rsid w:val="00A92C00"/>
    <w:rsid w:val="00A94988"/>
    <w:rsid w:val="00AA2E4C"/>
    <w:rsid w:val="00AA310F"/>
    <w:rsid w:val="00AA6425"/>
    <w:rsid w:val="00AB44AB"/>
    <w:rsid w:val="00AC606E"/>
    <w:rsid w:val="00AD2D65"/>
    <w:rsid w:val="00AD4053"/>
    <w:rsid w:val="00AE0D2D"/>
    <w:rsid w:val="00AE4F0F"/>
    <w:rsid w:val="00B0594D"/>
    <w:rsid w:val="00B169C3"/>
    <w:rsid w:val="00B173A9"/>
    <w:rsid w:val="00B222F9"/>
    <w:rsid w:val="00B231A3"/>
    <w:rsid w:val="00B45CFB"/>
    <w:rsid w:val="00B53218"/>
    <w:rsid w:val="00B602E3"/>
    <w:rsid w:val="00B62319"/>
    <w:rsid w:val="00B755EA"/>
    <w:rsid w:val="00B8293F"/>
    <w:rsid w:val="00B8468E"/>
    <w:rsid w:val="00B91649"/>
    <w:rsid w:val="00B96617"/>
    <w:rsid w:val="00BB2181"/>
    <w:rsid w:val="00BC1A96"/>
    <w:rsid w:val="00BC1D6C"/>
    <w:rsid w:val="00BC6E4F"/>
    <w:rsid w:val="00BC7388"/>
    <w:rsid w:val="00BD4138"/>
    <w:rsid w:val="00BD4822"/>
    <w:rsid w:val="00BD5493"/>
    <w:rsid w:val="00BE75E6"/>
    <w:rsid w:val="00C05685"/>
    <w:rsid w:val="00C10BD2"/>
    <w:rsid w:val="00C278D4"/>
    <w:rsid w:val="00C34F6D"/>
    <w:rsid w:val="00C35E9D"/>
    <w:rsid w:val="00C55AAE"/>
    <w:rsid w:val="00C724EC"/>
    <w:rsid w:val="00C74805"/>
    <w:rsid w:val="00C8036A"/>
    <w:rsid w:val="00C80CD4"/>
    <w:rsid w:val="00C837DE"/>
    <w:rsid w:val="00C978E3"/>
    <w:rsid w:val="00CA07A2"/>
    <w:rsid w:val="00CB4AE9"/>
    <w:rsid w:val="00CC032A"/>
    <w:rsid w:val="00CC1C24"/>
    <w:rsid w:val="00CC578D"/>
    <w:rsid w:val="00CC59D9"/>
    <w:rsid w:val="00CE0D5F"/>
    <w:rsid w:val="00CE1E48"/>
    <w:rsid w:val="00CE2266"/>
    <w:rsid w:val="00CE4946"/>
    <w:rsid w:val="00CE4D1D"/>
    <w:rsid w:val="00D24CBE"/>
    <w:rsid w:val="00D5406F"/>
    <w:rsid w:val="00D55205"/>
    <w:rsid w:val="00D700EB"/>
    <w:rsid w:val="00D80621"/>
    <w:rsid w:val="00D842D7"/>
    <w:rsid w:val="00D86DCC"/>
    <w:rsid w:val="00D87BB8"/>
    <w:rsid w:val="00DC261A"/>
    <w:rsid w:val="00DC5A81"/>
    <w:rsid w:val="00DD4A35"/>
    <w:rsid w:val="00DE46B7"/>
    <w:rsid w:val="00DF009E"/>
    <w:rsid w:val="00DF1949"/>
    <w:rsid w:val="00DF4E30"/>
    <w:rsid w:val="00E02C7A"/>
    <w:rsid w:val="00E034B5"/>
    <w:rsid w:val="00E037DC"/>
    <w:rsid w:val="00E246BB"/>
    <w:rsid w:val="00E24ED8"/>
    <w:rsid w:val="00E31D35"/>
    <w:rsid w:val="00E374AC"/>
    <w:rsid w:val="00E407A4"/>
    <w:rsid w:val="00E4162F"/>
    <w:rsid w:val="00E50483"/>
    <w:rsid w:val="00EB17C5"/>
    <w:rsid w:val="00EB52A6"/>
    <w:rsid w:val="00ED28A9"/>
    <w:rsid w:val="00EE21A8"/>
    <w:rsid w:val="00EE7465"/>
    <w:rsid w:val="00EF7728"/>
    <w:rsid w:val="00F12A8C"/>
    <w:rsid w:val="00F21B63"/>
    <w:rsid w:val="00F220C9"/>
    <w:rsid w:val="00F31F0F"/>
    <w:rsid w:val="00F500E8"/>
    <w:rsid w:val="00F5761E"/>
    <w:rsid w:val="00F616BF"/>
    <w:rsid w:val="00F64A7B"/>
    <w:rsid w:val="00F7144F"/>
    <w:rsid w:val="00FA2F49"/>
    <w:rsid w:val="00FA693E"/>
    <w:rsid w:val="00FD64E9"/>
    <w:rsid w:val="5DA8DC3A"/>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6983F72"/>
  <w15:chartTrackingRefBased/>
  <w15:docId w15:val="{6D25D7F0-2A8C-564C-B4E9-87FC4DE2C80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EastAsia" w:hAnsiTheme="minorHAnsi" w:cstheme="minorBidi"/>
        <w:lang w:val="fr-FR" w:eastAsia="en-US" w:bidi="ar-SA"/>
      </w:rPr>
    </w:rPrDefault>
    <w:pPrDefault>
      <w:pPr>
        <w:spacing w:after="200" w:line="276" w:lineRule="auto"/>
        <w:jc w:val="both"/>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67DF5"/>
  </w:style>
  <w:style w:type="paragraph" w:styleId="Titre1">
    <w:name w:val="heading 1"/>
    <w:basedOn w:val="Normal"/>
    <w:next w:val="Normal"/>
    <w:link w:val="Titre1Car"/>
    <w:uiPriority w:val="9"/>
    <w:qFormat/>
    <w:rsid w:val="00667DF5"/>
    <w:pPr>
      <w:spacing w:before="300" w:after="40"/>
      <w:jc w:val="left"/>
      <w:outlineLvl w:val="0"/>
    </w:pPr>
    <w:rPr>
      <w:smallCaps/>
      <w:spacing w:val="5"/>
      <w:sz w:val="32"/>
      <w:szCs w:val="32"/>
    </w:rPr>
  </w:style>
  <w:style w:type="paragraph" w:styleId="Titre2">
    <w:name w:val="heading 2"/>
    <w:basedOn w:val="Normal"/>
    <w:next w:val="Normal"/>
    <w:link w:val="Titre2Car"/>
    <w:uiPriority w:val="9"/>
    <w:semiHidden/>
    <w:unhideWhenUsed/>
    <w:qFormat/>
    <w:rsid w:val="00667DF5"/>
    <w:pPr>
      <w:spacing w:before="240" w:after="80"/>
      <w:jc w:val="left"/>
      <w:outlineLvl w:val="1"/>
    </w:pPr>
    <w:rPr>
      <w:smallCaps/>
      <w:spacing w:val="5"/>
      <w:sz w:val="28"/>
      <w:szCs w:val="28"/>
    </w:rPr>
  </w:style>
  <w:style w:type="paragraph" w:styleId="Titre3">
    <w:name w:val="heading 3"/>
    <w:basedOn w:val="Normal"/>
    <w:next w:val="Normal"/>
    <w:link w:val="Titre3Car"/>
    <w:uiPriority w:val="9"/>
    <w:semiHidden/>
    <w:unhideWhenUsed/>
    <w:qFormat/>
    <w:rsid w:val="00667DF5"/>
    <w:pPr>
      <w:spacing w:after="0"/>
      <w:jc w:val="left"/>
      <w:outlineLvl w:val="2"/>
    </w:pPr>
    <w:rPr>
      <w:smallCaps/>
      <w:spacing w:val="5"/>
      <w:sz w:val="24"/>
      <w:szCs w:val="24"/>
    </w:rPr>
  </w:style>
  <w:style w:type="paragraph" w:styleId="Titre4">
    <w:name w:val="heading 4"/>
    <w:basedOn w:val="Normal"/>
    <w:next w:val="Normal"/>
    <w:link w:val="Titre4Car"/>
    <w:uiPriority w:val="9"/>
    <w:semiHidden/>
    <w:unhideWhenUsed/>
    <w:qFormat/>
    <w:rsid w:val="00667DF5"/>
    <w:pPr>
      <w:spacing w:before="240" w:after="0"/>
      <w:jc w:val="left"/>
      <w:outlineLvl w:val="3"/>
    </w:pPr>
    <w:rPr>
      <w:smallCaps/>
      <w:spacing w:val="10"/>
      <w:sz w:val="22"/>
      <w:szCs w:val="22"/>
    </w:rPr>
  </w:style>
  <w:style w:type="paragraph" w:styleId="Titre5">
    <w:name w:val="heading 5"/>
    <w:basedOn w:val="Normal"/>
    <w:next w:val="Normal"/>
    <w:link w:val="Titre5Car"/>
    <w:uiPriority w:val="9"/>
    <w:semiHidden/>
    <w:unhideWhenUsed/>
    <w:qFormat/>
    <w:rsid w:val="00667DF5"/>
    <w:pPr>
      <w:spacing w:before="200" w:after="0"/>
      <w:jc w:val="left"/>
      <w:outlineLvl w:val="4"/>
    </w:pPr>
    <w:rPr>
      <w:smallCaps/>
      <w:color w:val="C45911" w:themeColor="accent2" w:themeShade="BF"/>
      <w:spacing w:val="10"/>
      <w:sz w:val="22"/>
      <w:szCs w:val="26"/>
    </w:rPr>
  </w:style>
  <w:style w:type="paragraph" w:styleId="Titre6">
    <w:name w:val="heading 6"/>
    <w:basedOn w:val="Normal"/>
    <w:next w:val="Normal"/>
    <w:link w:val="Titre6Car"/>
    <w:uiPriority w:val="9"/>
    <w:semiHidden/>
    <w:unhideWhenUsed/>
    <w:qFormat/>
    <w:rsid w:val="00667DF5"/>
    <w:pPr>
      <w:spacing w:after="0"/>
      <w:jc w:val="left"/>
      <w:outlineLvl w:val="5"/>
    </w:pPr>
    <w:rPr>
      <w:smallCaps/>
      <w:color w:val="ED7D31" w:themeColor="accent2"/>
      <w:spacing w:val="5"/>
      <w:sz w:val="22"/>
    </w:rPr>
  </w:style>
  <w:style w:type="paragraph" w:styleId="Titre7">
    <w:name w:val="heading 7"/>
    <w:basedOn w:val="Normal"/>
    <w:next w:val="Normal"/>
    <w:link w:val="Titre7Car"/>
    <w:uiPriority w:val="9"/>
    <w:semiHidden/>
    <w:unhideWhenUsed/>
    <w:qFormat/>
    <w:rsid w:val="00667DF5"/>
    <w:pPr>
      <w:spacing w:after="0"/>
      <w:jc w:val="left"/>
      <w:outlineLvl w:val="6"/>
    </w:pPr>
    <w:rPr>
      <w:b/>
      <w:smallCaps/>
      <w:color w:val="ED7D31" w:themeColor="accent2"/>
      <w:spacing w:val="10"/>
    </w:rPr>
  </w:style>
  <w:style w:type="paragraph" w:styleId="Titre8">
    <w:name w:val="heading 8"/>
    <w:basedOn w:val="Normal"/>
    <w:next w:val="Normal"/>
    <w:link w:val="Titre8Car"/>
    <w:uiPriority w:val="9"/>
    <w:semiHidden/>
    <w:unhideWhenUsed/>
    <w:qFormat/>
    <w:rsid w:val="00667DF5"/>
    <w:pPr>
      <w:spacing w:after="0"/>
      <w:jc w:val="left"/>
      <w:outlineLvl w:val="7"/>
    </w:pPr>
    <w:rPr>
      <w:b/>
      <w:i/>
      <w:smallCaps/>
      <w:color w:val="C45911" w:themeColor="accent2" w:themeShade="BF"/>
    </w:rPr>
  </w:style>
  <w:style w:type="paragraph" w:styleId="Titre9">
    <w:name w:val="heading 9"/>
    <w:basedOn w:val="Normal"/>
    <w:next w:val="Normal"/>
    <w:link w:val="Titre9Car"/>
    <w:uiPriority w:val="9"/>
    <w:semiHidden/>
    <w:unhideWhenUsed/>
    <w:qFormat/>
    <w:rsid w:val="00667DF5"/>
    <w:pPr>
      <w:spacing w:after="0"/>
      <w:jc w:val="left"/>
      <w:outlineLvl w:val="8"/>
    </w:pPr>
    <w:rPr>
      <w:b/>
      <w:i/>
      <w:smallCaps/>
      <w:color w:val="823B0B" w:themeColor="accent2" w:themeShade="7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table" w:styleId="Grilledutableau">
    <w:name w:val="Table Grid"/>
    <w:basedOn w:val="TableauNormal"/>
    <w:uiPriority w:val="39"/>
    <w:rsid w:val="00BD549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aragraphedeliste">
    <w:name w:val="List Paragraph"/>
    <w:basedOn w:val="Normal"/>
    <w:uiPriority w:val="34"/>
    <w:qFormat/>
    <w:rsid w:val="00667DF5"/>
    <w:pPr>
      <w:ind w:left="720"/>
      <w:contextualSpacing/>
    </w:pPr>
  </w:style>
  <w:style w:type="paragraph" w:styleId="En-tte">
    <w:name w:val="header"/>
    <w:basedOn w:val="Normal"/>
    <w:link w:val="En-tteCar"/>
    <w:uiPriority w:val="99"/>
    <w:unhideWhenUsed/>
    <w:rsid w:val="00812DF4"/>
    <w:pPr>
      <w:tabs>
        <w:tab w:val="center" w:pos="4536"/>
        <w:tab w:val="right" w:pos="9072"/>
      </w:tabs>
    </w:pPr>
  </w:style>
  <w:style w:type="character" w:customStyle="1" w:styleId="En-tteCar">
    <w:name w:val="En-tête Car"/>
    <w:basedOn w:val="Policepardfaut"/>
    <w:link w:val="En-tte"/>
    <w:uiPriority w:val="99"/>
    <w:rsid w:val="00812DF4"/>
  </w:style>
  <w:style w:type="paragraph" w:styleId="Pieddepage">
    <w:name w:val="footer"/>
    <w:basedOn w:val="Normal"/>
    <w:link w:val="PieddepageCar"/>
    <w:uiPriority w:val="99"/>
    <w:unhideWhenUsed/>
    <w:rsid w:val="00812DF4"/>
    <w:pPr>
      <w:tabs>
        <w:tab w:val="center" w:pos="4536"/>
        <w:tab w:val="right" w:pos="9072"/>
      </w:tabs>
    </w:pPr>
  </w:style>
  <w:style w:type="character" w:customStyle="1" w:styleId="PieddepageCar">
    <w:name w:val="Pied de page Car"/>
    <w:basedOn w:val="Policepardfaut"/>
    <w:link w:val="Pieddepage"/>
    <w:uiPriority w:val="99"/>
    <w:rsid w:val="00812DF4"/>
  </w:style>
  <w:style w:type="character" w:styleId="Numrodepage">
    <w:name w:val="page number"/>
    <w:basedOn w:val="Policepardfaut"/>
    <w:uiPriority w:val="99"/>
    <w:semiHidden/>
    <w:unhideWhenUsed/>
    <w:rsid w:val="00812DF4"/>
  </w:style>
  <w:style w:type="character" w:styleId="Marquedecommentaire">
    <w:name w:val="annotation reference"/>
    <w:basedOn w:val="Policepardfaut"/>
    <w:uiPriority w:val="99"/>
    <w:semiHidden/>
    <w:unhideWhenUsed/>
    <w:rsid w:val="00A908C1"/>
    <w:rPr>
      <w:sz w:val="16"/>
      <w:szCs w:val="16"/>
    </w:rPr>
  </w:style>
  <w:style w:type="paragraph" w:styleId="Commentaire">
    <w:name w:val="annotation text"/>
    <w:basedOn w:val="Normal"/>
    <w:link w:val="CommentaireCar"/>
    <w:uiPriority w:val="99"/>
    <w:unhideWhenUsed/>
    <w:rsid w:val="00A908C1"/>
  </w:style>
  <w:style w:type="character" w:customStyle="1" w:styleId="CommentaireCar">
    <w:name w:val="Commentaire Car"/>
    <w:basedOn w:val="Policepardfaut"/>
    <w:link w:val="Commentaire"/>
    <w:uiPriority w:val="99"/>
    <w:rsid w:val="00A908C1"/>
    <w:rPr>
      <w:sz w:val="20"/>
      <w:szCs w:val="20"/>
    </w:rPr>
  </w:style>
  <w:style w:type="paragraph" w:styleId="Objetducommentaire">
    <w:name w:val="annotation subject"/>
    <w:basedOn w:val="Commentaire"/>
    <w:next w:val="Commentaire"/>
    <w:link w:val="ObjetducommentaireCar"/>
    <w:uiPriority w:val="99"/>
    <w:semiHidden/>
    <w:unhideWhenUsed/>
    <w:rsid w:val="00A908C1"/>
    <w:rPr>
      <w:b/>
      <w:bCs/>
    </w:rPr>
  </w:style>
  <w:style w:type="character" w:customStyle="1" w:styleId="ObjetducommentaireCar">
    <w:name w:val="Objet du commentaire Car"/>
    <w:basedOn w:val="CommentaireCar"/>
    <w:link w:val="Objetducommentaire"/>
    <w:uiPriority w:val="99"/>
    <w:semiHidden/>
    <w:rsid w:val="00A908C1"/>
    <w:rPr>
      <w:b/>
      <w:bCs/>
      <w:sz w:val="20"/>
      <w:szCs w:val="20"/>
    </w:rPr>
  </w:style>
  <w:style w:type="paragraph" w:styleId="Textedebulles">
    <w:name w:val="Balloon Text"/>
    <w:basedOn w:val="Normal"/>
    <w:link w:val="TextedebullesCar"/>
    <w:uiPriority w:val="99"/>
    <w:semiHidden/>
    <w:unhideWhenUsed/>
    <w:rsid w:val="00B45CFB"/>
    <w:rPr>
      <w:rFonts w:ascii="Times New Roman" w:hAnsi="Times New Roman" w:cs="Times New Roman"/>
      <w:sz w:val="18"/>
      <w:szCs w:val="18"/>
    </w:rPr>
  </w:style>
  <w:style w:type="character" w:customStyle="1" w:styleId="TextedebullesCar">
    <w:name w:val="Texte de bulles Car"/>
    <w:basedOn w:val="Policepardfaut"/>
    <w:link w:val="Textedebulles"/>
    <w:uiPriority w:val="99"/>
    <w:semiHidden/>
    <w:rsid w:val="00B45CFB"/>
    <w:rPr>
      <w:rFonts w:ascii="Times New Roman" w:hAnsi="Times New Roman" w:cs="Times New Roman"/>
      <w:sz w:val="18"/>
      <w:szCs w:val="18"/>
    </w:rPr>
  </w:style>
  <w:style w:type="paragraph" w:styleId="Rvision">
    <w:name w:val="Revision"/>
    <w:hidden/>
    <w:uiPriority w:val="99"/>
    <w:semiHidden/>
    <w:rsid w:val="00D24CBE"/>
  </w:style>
  <w:style w:type="character" w:customStyle="1" w:styleId="Titre1Car">
    <w:name w:val="Titre 1 Car"/>
    <w:basedOn w:val="Policepardfaut"/>
    <w:link w:val="Titre1"/>
    <w:uiPriority w:val="9"/>
    <w:rsid w:val="00667DF5"/>
    <w:rPr>
      <w:smallCaps/>
      <w:spacing w:val="5"/>
      <w:sz w:val="32"/>
      <w:szCs w:val="32"/>
    </w:rPr>
  </w:style>
  <w:style w:type="character" w:customStyle="1" w:styleId="Titre2Car">
    <w:name w:val="Titre 2 Car"/>
    <w:basedOn w:val="Policepardfaut"/>
    <w:link w:val="Titre2"/>
    <w:uiPriority w:val="9"/>
    <w:semiHidden/>
    <w:rsid w:val="00667DF5"/>
    <w:rPr>
      <w:smallCaps/>
      <w:spacing w:val="5"/>
      <w:sz w:val="28"/>
      <w:szCs w:val="28"/>
    </w:rPr>
  </w:style>
  <w:style w:type="character" w:customStyle="1" w:styleId="Titre3Car">
    <w:name w:val="Titre 3 Car"/>
    <w:basedOn w:val="Policepardfaut"/>
    <w:link w:val="Titre3"/>
    <w:uiPriority w:val="9"/>
    <w:semiHidden/>
    <w:rsid w:val="00667DF5"/>
    <w:rPr>
      <w:smallCaps/>
      <w:spacing w:val="5"/>
      <w:sz w:val="24"/>
      <w:szCs w:val="24"/>
    </w:rPr>
  </w:style>
  <w:style w:type="character" w:customStyle="1" w:styleId="Titre4Car">
    <w:name w:val="Titre 4 Car"/>
    <w:basedOn w:val="Policepardfaut"/>
    <w:link w:val="Titre4"/>
    <w:uiPriority w:val="9"/>
    <w:semiHidden/>
    <w:rsid w:val="00667DF5"/>
    <w:rPr>
      <w:smallCaps/>
      <w:spacing w:val="10"/>
      <w:sz w:val="22"/>
      <w:szCs w:val="22"/>
    </w:rPr>
  </w:style>
  <w:style w:type="character" w:customStyle="1" w:styleId="Titre5Car">
    <w:name w:val="Titre 5 Car"/>
    <w:basedOn w:val="Policepardfaut"/>
    <w:link w:val="Titre5"/>
    <w:uiPriority w:val="9"/>
    <w:semiHidden/>
    <w:rsid w:val="00667DF5"/>
    <w:rPr>
      <w:smallCaps/>
      <w:color w:val="C45911" w:themeColor="accent2" w:themeShade="BF"/>
      <w:spacing w:val="10"/>
      <w:sz w:val="22"/>
      <w:szCs w:val="26"/>
    </w:rPr>
  </w:style>
  <w:style w:type="character" w:customStyle="1" w:styleId="Titre6Car">
    <w:name w:val="Titre 6 Car"/>
    <w:basedOn w:val="Policepardfaut"/>
    <w:link w:val="Titre6"/>
    <w:uiPriority w:val="9"/>
    <w:semiHidden/>
    <w:rsid w:val="00667DF5"/>
    <w:rPr>
      <w:smallCaps/>
      <w:color w:val="ED7D31" w:themeColor="accent2"/>
      <w:spacing w:val="5"/>
      <w:sz w:val="22"/>
    </w:rPr>
  </w:style>
  <w:style w:type="character" w:customStyle="1" w:styleId="Titre7Car">
    <w:name w:val="Titre 7 Car"/>
    <w:basedOn w:val="Policepardfaut"/>
    <w:link w:val="Titre7"/>
    <w:uiPriority w:val="9"/>
    <w:semiHidden/>
    <w:rsid w:val="00667DF5"/>
    <w:rPr>
      <w:b/>
      <w:smallCaps/>
      <w:color w:val="ED7D31" w:themeColor="accent2"/>
      <w:spacing w:val="10"/>
    </w:rPr>
  </w:style>
  <w:style w:type="character" w:customStyle="1" w:styleId="Titre8Car">
    <w:name w:val="Titre 8 Car"/>
    <w:basedOn w:val="Policepardfaut"/>
    <w:link w:val="Titre8"/>
    <w:uiPriority w:val="9"/>
    <w:semiHidden/>
    <w:rsid w:val="00667DF5"/>
    <w:rPr>
      <w:b/>
      <w:i/>
      <w:smallCaps/>
      <w:color w:val="C45911" w:themeColor="accent2" w:themeShade="BF"/>
    </w:rPr>
  </w:style>
  <w:style w:type="character" w:customStyle="1" w:styleId="Titre9Car">
    <w:name w:val="Titre 9 Car"/>
    <w:basedOn w:val="Policepardfaut"/>
    <w:link w:val="Titre9"/>
    <w:uiPriority w:val="9"/>
    <w:semiHidden/>
    <w:rsid w:val="00667DF5"/>
    <w:rPr>
      <w:b/>
      <w:i/>
      <w:smallCaps/>
      <w:color w:val="823B0B" w:themeColor="accent2" w:themeShade="7F"/>
    </w:rPr>
  </w:style>
  <w:style w:type="paragraph" w:styleId="Lgende">
    <w:name w:val="caption"/>
    <w:basedOn w:val="Normal"/>
    <w:next w:val="Normal"/>
    <w:uiPriority w:val="35"/>
    <w:semiHidden/>
    <w:unhideWhenUsed/>
    <w:qFormat/>
    <w:rsid w:val="00667DF5"/>
    <w:rPr>
      <w:b/>
      <w:bCs/>
      <w:caps/>
      <w:sz w:val="16"/>
      <w:szCs w:val="18"/>
    </w:rPr>
  </w:style>
  <w:style w:type="paragraph" w:styleId="Titre">
    <w:name w:val="Title"/>
    <w:basedOn w:val="Normal"/>
    <w:next w:val="Normal"/>
    <w:link w:val="TitreCar"/>
    <w:uiPriority w:val="10"/>
    <w:qFormat/>
    <w:rsid w:val="00667DF5"/>
    <w:pPr>
      <w:pBdr>
        <w:top w:val="single" w:sz="12" w:space="1" w:color="ED7D31" w:themeColor="accent2"/>
      </w:pBdr>
      <w:spacing w:line="240" w:lineRule="auto"/>
      <w:jc w:val="right"/>
    </w:pPr>
    <w:rPr>
      <w:smallCaps/>
      <w:sz w:val="48"/>
      <w:szCs w:val="48"/>
    </w:rPr>
  </w:style>
  <w:style w:type="character" w:customStyle="1" w:styleId="TitreCar">
    <w:name w:val="Titre Car"/>
    <w:basedOn w:val="Policepardfaut"/>
    <w:link w:val="Titre"/>
    <w:uiPriority w:val="10"/>
    <w:rsid w:val="00667DF5"/>
    <w:rPr>
      <w:smallCaps/>
      <w:sz w:val="48"/>
      <w:szCs w:val="48"/>
    </w:rPr>
  </w:style>
  <w:style w:type="paragraph" w:styleId="Sous-titre">
    <w:name w:val="Subtitle"/>
    <w:basedOn w:val="Normal"/>
    <w:next w:val="Normal"/>
    <w:link w:val="Sous-titreCar"/>
    <w:uiPriority w:val="11"/>
    <w:qFormat/>
    <w:rsid w:val="00667DF5"/>
    <w:pPr>
      <w:spacing w:after="720" w:line="240" w:lineRule="auto"/>
      <w:jc w:val="right"/>
    </w:pPr>
    <w:rPr>
      <w:rFonts w:asciiTheme="majorHAnsi" w:eastAsiaTheme="majorEastAsia" w:hAnsiTheme="majorHAnsi" w:cstheme="majorBidi"/>
      <w:szCs w:val="22"/>
    </w:rPr>
  </w:style>
  <w:style w:type="character" w:customStyle="1" w:styleId="Sous-titreCar">
    <w:name w:val="Sous-titre Car"/>
    <w:basedOn w:val="Policepardfaut"/>
    <w:link w:val="Sous-titre"/>
    <w:uiPriority w:val="11"/>
    <w:rsid w:val="00667DF5"/>
    <w:rPr>
      <w:rFonts w:asciiTheme="majorHAnsi" w:eastAsiaTheme="majorEastAsia" w:hAnsiTheme="majorHAnsi" w:cstheme="majorBidi"/>
      <w:szCs w:val="22"/>
    </w:rPr>
  </w:style>
  <w:style w:type="character" w:styleId="lev">
    <w:name w:val="Strong"/>
    <w:uiPriority w:val="22"/>
    <w:qFormat/>
    <w:rsid w:val="00667DF5"/>
    <w:rPr>
      <w:b/>
      <w:color w:val="ED7D31" w:themeColor="accent2"/>
    </w:rPr>
  </w:style>
  <w:style w:type="character" w:styleId="Accentuation">
    <w:name w:val="Emphasis"/>
    <w:uiPriority w:val="20"/>
    <w:qFormat/>
    <w:rsid w:val="00667DF5"/>
    <w:rPr>
      <w:b/>
      <w:i/>
      <w:spacing w:val="10"/>
    </w:rPr>
  </w:style>
  <w:style w:type="paragraph" w:styleId="Sansinterligne">
    <w:name w:val="No Spacing"/>
    <w:basedOn w:val="Normal"/>
    <w:link w:val="SansinterligneCar"/>
    <w:uiPriority w:val="1"/>
    <w:qFormat/>
    <w:rsid w:val="00667DF5"/>
    <w:pPr>
      <w:spacing w:after="0" w:line="240" w:lineRule="auto"/>
    </w:pPr>
  </w:style>
  <w:style w:type="character" w:customStyle="1" w:styleId="SansinterligneCar">
    <w:name w:val="Sans interligne Car"/>
    <w:basedOn w:val="Policepardfaut"/>
    <w:link w:val="Sansinterligne"/>
    <w:uiPriority w:val="1"/>
    <w:rsid w:val="00667DF5"/>
  </w:style>
  <w:style w:type="paragraph" w:styleId="Citation">
    <w:name w:val="Quote"/>
    <w:basedOn w:val="Normal"/>
    <w:next w:val="Normal"/>
    <w:link w:val="CitationCar"/>
    <w:uiPriority w:val="29"/>
    <w:qFormat/>
    <w:rsid w:val="00667DF5"/>
    <w:rPr>
      <w:i/>
    </w:rPr>
  </w:style>
  <w:style w:type="character" w:customStyle="1" w:styleId="CitationCar">
    <w:name w:val="Citation Car"/>
    <w:basedOn w:val="Policepardfaut"/>
    <w:link w:val="Citation"/>
    <w:uiPriority w:val="29"/>
    <w:rsid w:val="00667DF5"/>
    <w:rPr>
      <w:i/>
    </w:rPr>
  </w:style>
  <w:style w:type="paragraph" w:styleId="Citationintense">
    <w:name w:val="Intense Quote"/>
    <w:basedOn w:val="Normal"/>
    <w:next w:val="Normal"/>
    <w:link w:val="CitationintenseCar"/>
    <w:uiPriority w:val="30"/>
    <w:qFormat/>
    <w:rsid w:val="00667DF5"/>
    <w:pPr>
      <w:pBdr>
        <w:top w:val="single" w:sz="8" w:space="10" w:color="C45911" w:themeColor="accent2" w:themeShade="BF"/>
        <w:left w:val="single" w:sz="8" w:space="10" w:color="C45911" w:themeColor="accent2" w:themeShade="BF"/>
        <w:bottom w:val="single" w:sz="8" w:space="10" w:color="C45911" w:themeColor="accent2" w:themeShade="BF"/>
        <w:right w:val="single" w:sz="8" w:space="10" w:color="C45911" w:themeColor="accent2" w:themeShade="BF"/>
      </w:pBdr>
      <w:shd w:val="clear" w:color="auto" w:fill="ED7D31" w:themeFill="accent2"/>
      <w:spacing w:before="140" w:after="140"/>
      <w:ind w:left="1440" w:right="1440"/>
    </w:pPr>
    <w:rPr>
      <w:b/>
      <w:i/>
      <w:color w:val="FFFFFF" w:themeColor="background1"/>
    </w:rPr>
  </w:style>
  <w:style w:type="character" w:customStyle="1" w:styleId="CitationintenseCar">
    <w:name w:val="Citation intense Car"/>
    <w:basedOn w:val="Policepardfaut"/>
    <w:link w:val="Citationintense"/>
    <w:uiPriority w:val="30"/>
    <w:rsid w:val="00667DF5"/>
    <w:rPr>
      <w:b/>
      <w:i/>
      <w:color w:val="FFFFFF" w:themeColor="background1"/>
      <w:shd w:val="clear" w:color="auto" w:fill="ED7D31" w:themeFill="accent2"/>
    </w:rPr>
  </w:style>
  <w:style w:type="character" w:styleId="Accentuationlgre">
    <w:name w:val="Subtle Emphasis"/>
    <w:uiPriority w:val="19"/>
    <w:qFormat/>
    <w:rsid w:val="00667DF5"/>
    <w:rPr>
      <w:i/>
    </w:rPr>
  </w:style>
  <w:style w:type="character" w:styleId="Accentuationintense">
    <w:name w:val="Intense Emphasis"/>
    <w:uiPriority w:val="21"/>
    <w:qFormat/>
    <w:rsid w:val="00667DF5"/>
    <w:rPr>
      <w:b/>
      <w:i/>
      <w:color w:val="ED7D31" w:themeColor="accent2"/>
      <w:spacing w:val="10"/>
    </w:rPr>
  </w:style>
  <w:style w:type="character" w:styleId="Rfrencelgre">
    <w:name w:val="Subtle Reference"/>
    <w:uiPriority w:val="31"/>
    <w:qFormat/>
    <w:rsid w:val="00667DF5"/>
    <w:rPr>
      <w:b/>
    </w:rPr>
  </w:style>
  <w:style w:type="character" w:styleId="Rfrenceintense">
    <w:name w:val="Intense Reference"/>
    <w:uiPriority w:val="32"/>
    <w:qFormat/>
    <w:rsid w:val="00667DF5"/>
    <w:rPr>
      <w:b/>
      <w:bCs/>
      <w:smallCaps/>
      <w:spacing w:val="5"/>
      <w:sz w:val="22"/>
      <w:szCs w:val="22"/>
      <w:u w:val="single"/>
    </w:rPr>
  </w:style>
  <w:style w:type="character" w:styleId="Titredulivre">
    <w:name w:val="Book Title"/>
    <w:uiPriority w:val="33"/>
    <w:qFormat/>
    <w:rsid w:val="00667DF5"/>
    <w:rPr>
      <w:rFonts w:asciiTheme="majorHAnsi" w:eastAsiaTheme="majorEastAsia" w:hAnsiTheme="majorHAnsi" w:cstheme="majorBidi"/>
      <w:i/>
      <w:iCs/>
      <w:sz w:val="20"/>
      <w:szCs w:val="20"/>
    </w:rPr>
  </w:style>
  <w:style w:type="paragraph" w:styleId="En-ttedetabledesmatires">
    <w:name w:val="TOC Heading"/>
    <w:basedOn w:val="Titre1"/>
    <w:next w:val="Normal"/>
    <w:uiPriority w:val="39"/>
    <w:semiHidden/>
    <w:unhideWhenUsed/>
    <w:qFormat/>
    <w:rsid w:val="00667DF5"/>
    <w:pPr>
      <w:outlineLvl w:val="9"/>
    </w:pPr>
  </w:style>
  <w:style w:type="numbering" w:customStyle="1" w:styleId="Style2">
    <w:name w:val="Style2"/>
    <w:rsid w:val="00667DF5"/>
    <w:pPr>
      <w:numPr>
        <w:numId w:val="10"/>
      </w:numPr>
    </w:pPr>
  </w:style>
  <w:style w:type="table" w:customStyle="1" w:styleId="Grilledutableau1">
    <w:name w:val="Grille du tableau1"/>
    <w:basedOn w:val="TableauNormal"/>
    <w:next w:val="Grilledutableau"/>
    <w:uiPriority w:val="39"/>
    <w:rsid w:val="00272D9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Grilledutableau2">
    <w:name w:val="Grille du tableau2"/>
    <w:basedOn w:val="TableauNormal"/>
    <w:next w:val="Grilledutableau"/>
    <w:uiPriority w:val="39"/>
    <w:rsid w:val="00842A2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ienhypertexte">
    <w:name w:val="Hyperlink"/>
    <w:basedOn w:val="Policepardfaut"/>
    <w:uiPriority w:val="99"/>
    <w:unhideWhenUsed/>
    <w:rsid w:val="007E13BB"/>
    <w:rPr>
      <w:color w:val="0563C1" w:themeColor="hyperlink"/>
      <w:u w:val="single"/>
    </w:rPr>
  </w:style>
  <w:style w:type="character" w:styleId="Mentionnonrsolue">
    <w:name w:val="Unresolved Mention"/>
    <w:basedOn w:val="Policepardfaut"/>
    <w:uiPriority w:val="99"/>
    <w:semiHidden/>
    <w:unhideWhenUsed/>
    <w:rsid w:val="007E13BB"/>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55056450">
      <w:bodyDiv w:val="1"/>
      <w:marLeft w:val="0"/>
      <w:marRight w:val="0"/>
      <w:marTop w:val="0"/>
      <w:marBottom w:val="0"/>
      <w:divBdr>
        <w:top w:val="none" w:sz="0" w:space="0" w:color="auto"/>
        <w:left w:val="none" w:sz="0" w:space="0" w:color="auto"/>
        <w:bottom w:val="none" w:sz="0" w:space="0" w:color="auto"/>
        <w:right w:val="none" w:sz="0" w:space="0" w:color="auto"/>
      </w:divBdr>
    </w:div>
    <w:div w:id="19206760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www.eco-mobilier.fr" TargetMode="External"/><Relationship Id="rId5" Type="http://schemas.openxmlformats.org/officeDocument/2006/relationships/numbering" Target="numbering.xml"/><Relationship Id="rId15" Type="http://schemas.openxmlformats.org/officeDocument/2006/relationships/header" Target="header2.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6c37aab9-9be9-48cf-a8b5-914a3e19d95a">
      <Terms xmlns="http://schemas.microsoft.com/office/infopath/2007/PartnerControls"/>
    </lcf76f155ced4ddcb4097134ff3c332f>
    <TaxCatchAll xmlns="bd968686-f65d-4556-ab1a-a19acde250b6" xsi:nil="true"/>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DFE11E2BEE940747A5A989122D98DD8E" ma:contentTypeVersion="15" ma:contentTypeDescription="Crée un document." ma:contentTypeScope="" ma:versionID="84593f999bc8739483bcacea90bb034f">
  <xsd:schema xmlns:xsd="http://www.w3.org/2001/XMLSchema" xmlns:xs="http://www.w3.org/2001/XMLSchema" xmlns:p="http://schemas.microsoft.com/office/2006/metadata/properties" xmlns:ns2="6c37aab9-9be9-48cf-a8b5-914a3e19d95a" xmlns:ns3="bd968686-f65d-4556-ab1a-a19acde250b6" targetNamespace="http://schemas.microsoft.com/office/2006/metadata/properties" ma:root="true" ma:fieldsID="03cbd0e7ff086970b9ff1ffc4a893758" ns2:_="" ns3:_="">
    <xsd:import namespace="6c37aab9-9be9-48cf-a8b5-914a3e19d95a"/>
    <xsd:import namespace="bd968686-f65d-4556-ab1a-a19acde250b6"/>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LengthInSeconds" minOccurs="0"/>
                <xsd:element ref="ns2:lcf76f155ced4ddcb4097134ff3c332f" minOccurs="0"/>
                <xsd:element ref="ns3:TaxCatchAll" minOccurs="0"/>
                <xsd:element ref="ns2:MediaServiceLocation" minOccurs="0"/>
                <xsd:element ref="ns2:MediaServiceGenerationTime" minOccurs="0"/>
                <xsd:element ref="ns2:MediaServiceEventHashCode" minOccurs="0"/>
                <xsd:element ref="ns2:MediaServiceOCR" minOccurs="0"/>
                <xsd:element ref="ns2:MediaServiceAutoKeyPoints" minOccurs="0"/>
                <xsd:element ref="ns2:MediaServiceKeyPoint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6c37aab9-9be9-48cf-a8b5-914a3e19d95a"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LengthInSeconds" ma:index="11" nillable="true" ma:displayName="MediaLengthInSeconds" ma:hidden="true" ma:internalName="MediaLengthInSeconds" ma:readOnly="true">
      <xsd:simpleType>
        <xsd:restriction base="dms:Unknown"/>
      </xsd:simpleType>
    </xsd:element>
    <xsd:element name="lcf76f155ced4ddcb4097134ff3c332f" ma:index="13" nillable="true" ma:taxonomy="true" ma:internalName="lcf76f155ced4ddcb4097134ff3c332f" ma:taxonomyFieldName="MediaServiceImageTags" ma:displayName="Balises d’images" ma:readOnly="false" ma:fieldId="{5cf76f15-5ced-4ddc-b409-7134ff3c332f}" ma:taxonomyMulti="true" ma:sspId="c3c25742-f015-4fdc-b119-30ad7b5937ac" ma:termSetId="09814cd3-568e-fe90-9814-8d621ff8fb84" ma:anchorId="fba54fb3-c3e1-fe81-a776-ca4b69148c4d" ma:open="true" ma:isKeyword="false">
      <xsd:complexType>
        <xsd:sequence>
          <xsd:element ref="pc:Terms" minOccurs="0" maxOccurs="1"/>
        </xsd:sequence>
      </xsd:complexType>
    </xsd:element>
    <xsd:element name="MediaServiceLocation" ma:index="15"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OCR" ma:index="18" nillable="true" ma:displayName="Extracted Text" ma:internalName="MediaServiceOCR" ma:readOnly="true">
      <xsd:simpleType>
        <xsd:restriction base="dms:Note">
          <xsd:maxLength value="255"/>
        </xsd:restriction>
      </xsd:simpleType>
    </xsd:element>
    <xsd:element name="MediaServiceAutoKeyPoints" ma:index="19" nillable="true" ma:displayName="MediaServiceAutoKeyPoints" ma:hidden="true" ma:internalName="MediaServiceAutoKeyPoints" ma:readOnly="true">
      <xsd:simpleType>
        <xsd:restriction base="dms:Note"/>
      </xsd:simpleType>
    </xsd:element>
    <xsd:element name="MediaServiceKeyPoints" ma:index="20" nillable="true" ma:displayName="KeyPoints" ma:internalName="MediaServiceKeyPoint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bd968686-f65d-4556-ab1a-a19acde250b6" elementFormDefault="qualified">
    <xsd:import namespace="http://schemas.microsoft.com/office/2006/documentManagement/types"/>
    <xsd:import namespace="http://schemas.microsoft.com/office/infopath/2007/PartnerControls"/>
    <xsd:element name="TaxCatchAll" ma:index="14" nillable="true" ma:displayName="Taxonomy Catch All Column" ma:hidden="true" ma:list="{fe02db6b-b0e7-41e5-a1c2-d48fef150258}" ma:internalName="TaxCatchAll" ma:showField="CatchAllData" ma:web="bd968686-f65d-4556-ab1a-a19acde250b6">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Partagé avec"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Partagé avec dé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ype de contenu"/>
        <xsd:element ref="dc:title" minOccurs="0" maxOccurs="1" ma:index="4" ma:displayName="Titr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4B06C4E-879D-4680-AD88-453DA3C7F3DB}">
  <ds:schemaRefs>
    <ds:schemaRef ds:uri="http://schemas.microsoft.com/office/2006/metadata/properties"/>
    <ds:schemaRef ds:uri="http://schemas.microsoft.com/office/infopath/2007/PartnerControls"/>
    <ds:schemaRef ds:uri="6c37aab9-9be9-48cf-a8b5-914a3e19d95a"/>
    <ds:schemaRef ds:uri="bd968686-f65d-4556-ab1a-a19acde250b6"/>
  </ds:schemaRefs>
</ds:datastoreItem>
</file>

<file path=customXml/itemProps2.xml><?xml version="1.0" encoding="utf-8"?>
<ds:datastoreItem xmlns:ds="http://schemas.openxmlformats.org/officeDocument/2006/customXml" ds:itemID="{F425B064-48F9-48B7-A6EC-3B4C59FC1C1C}">
  <ds:schemaRefs>
    <ds:schemaRef ds:uri="http://schemas.microsoft.com/sharepoint/v3/contenttype/forms"/>
  </ds:schemaRefs>
</ds:datastoreItem>
</file>

<file path=customXml/itemProps3.xml><?xml version="1.0" encoding="utf-8"?>
<ds:datastoreItem xmlns:ds="http://schemas.openxmlformats.org/officeDocument/2006/customXml" ds:itemID="{AC082EEF-16D7-4411-BB95-DCE5918E8B4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6c37aab9-9be9-48cf-a8b5-914a3e19d95a"/>
    <ds:schemaRef ds:uri="bd968686-f65d-4556-ab1a-a19acde250b6"/>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A6C6F65D-C7E3-4EC8-BC86-595A48245C4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4</Pages>
  <Words>926</Words>
  <Characters>5097</Characters>
  <Application>Microsoft Office Word</Application>
  <DocSecurity>0</DocSecurity>
  <Lines>42</Lines>
  <Paragraphs>12</Paragraphs>
  <ScaleCrop>false</ScaleCrop>
  <Company/>
  <LinksUpToDate>false</LinksUpToDate>
  <CharactersWithSpaces>6011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Sandrine Picone</dc:creator>
  <cp:keywords/>
  <dc:description/>
  <cp:lastModifiedBy>Marietou Diakho</cp:lastModifiedBy>
  <cp:revision>91</cp:revision>
  <cp:lastPrinted>2022-11-14T12:37:00Z</cp:lastPrinted>
  <dcterms:created xsi:type="dcterms:W3CDTF">2021-11-16T07:15:00Z</dcterms:created>
  <dcterms:modified xsi:type="dcterms:W3CDTF">2024-07-16T14:35:00Z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0x010100DFE11E2BEE940747A5A989122D98DD8E</vt:lpwstr>
  </property>
</Properties>
</file>