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6585D" w14:textId="6C10C212" w:rsidR="00675AF6" w:rsidRPr="00414AC4" w:rsidRDefault="00675AF6" w:rsidP="00AA7A66">
      <w:pPr>
        <w:pStyle w:val="Date"/>
      </w:pPr>
    </w:p>
    <w:p w14:paraId="0B88A022" w14:textId="77777777" w:rsidR="00675AF6" w:rsidRDefault="00675AF6" w:rsidP="00543F6F">
      <w:pPr>
        <w:pStyle w:val="TitreCorail"/>
      </w:pPr>
    </w:p>
    <w:p w14:paraId="1374029C" w14:textId="089CA4AF" w:rsidR="00CA3AB7" w:rsidRPr="00543F6F" w:rsidRDefault="00012DE1" w:rsidP="00543F6F">
      <w:pPr>
        <w:pStyle w:val="TitreCorail"/>
      </w:pPr>
      <w:r w:rsidRPr="00012DE1">
        <w:t xml:space="preserve">Le kit de la reprise : </w:t>
      </w:r>
      <w:r>
        <w:br/>
      </w:r>
      <w:r w:rsidRPr="00012DE1">
        <w:t>textes prêts à l’emploi.</w:t>
      </w:r>
    </w:p>
    <w:p w14:paraId="6494DCBF" w14:textId="03082699" w:rsidR="00CA3AB7" w:rsidRPr="00414AC4" w:rsidRDefault="006F3CC4" w:rsidP="00314375">
      <w:pPr>
        <w:pStyle w:val="Sous-titreVert"/>
      </w:pPr>
      <w:r w:rsidRPr="006F3CC4">
        <w:t>Distributeurs généralistes</w:t>
      </w:r>
      <w:r w:rsidR="00314375">
        <w:br/>
        <w:t xml:space="preserve">Reprise 1 pour </w:t>
      </w:r>
      <w:r w:rsidR="00640858">
        <w:t>1</w:t>
      </w:r>
    </w:p>
    <w:p w14:paraId="6379B0F8" w14:textId="77777777" w:rsidR="003D2103" w:rsidRDefault="003D2103" w:rsidP="003D2103">
      <w:pPr>
        <w:jc w:val="both"/>
      </w:pPr>
      <w:r>
        <w:t xml:space="preserve">Distributeurs, vendeurs en ligne, ces éléments de langage sont pour vous ! </w:t>
      </w:r>
    </w:p>
    <w:p w14:paraId="4E86FDAC" w14:textId="77777777" w:rsidR="003D2103" w:rsidRDefault="003D2103" w:rsidP="003D2103">
      <w:pPr>
        <w:jc w:val="both"/>
      </w:pPr>
      <w:r>
        <w:t>Si vous disposez de 200 à 1000 m² de surface de vente à emporter pour les produits d’ameublement ou de literie, la loi anti-gaspillage pour une économie circulaire (AGEC) prévoit l’obligation de reprendre dans votre magasin, le mobilier usagé de vos clients, à l’identique de ce qu’ils achètent et emportent, à compter du 1er janvier 2022.</w:t>
      </w:r>
    </w:p>
    <w:p w14:paraId="2BBE98AF" w14:textId="77777777" w:rsidR="003D2103" w:rsidRDefault="003D2103" w:rsidP="003D2103">
      <w:pPr>
        <w:jc w:val="both"/>
      </w:pPr>
      <w:r>
        <w:t>Si vous vendez et livrez vos clients, et que votre chiffre d’affaires sur ces produits dépasse 100 000 euros HT par an, vous devez également prévoir la reprise à la livraison.</w:t>
      </w:r>
    </w:p>
    <w:p w14:paraId="49F44C50" w14:textId="77777777" w:rsidR="003D2103" w:rsidRDefault="003D2103" w:rsidP="003D2103">
      <w:pPr>
        <w:jc w:val="both"/>
      </w:pPr>
      <w:r>
        <w:t xml:space="preserve">Pour répondre à cette obligation, vous devez informer vos clients des conditions de mise en œuvre de cette reprise. Nous vous proposons plusieurs textes courts pour vous y aider. Vous pouvez les reprendre sur vos supports numériques (site, newsletters, réseaux sociaux...) ou imprimés (journaux, flyers, affiches en magasin...). </w:t>
      </w:r>
    </w:p>
    <w:p w14:paraId="3C2071A1" w14:textId="77777777" w:rsidR="003D2103" w:rsidRDefault="003D2103" w:rsidP="003D2103">
      <w:pPr>
        <w:jc w:val="both"/>
      </w:pPr>
      <w:r>
        <w:t>N’hésitez pas à les adapter à votre situation.</w:t>
      </w:r>
    </w:p>
    <w:p w14:paraId="43B3FBCA" w14:textId="77777777" w:rsidR="003D2103" w:rsidRDefault="003D2103" w:rsidP="003D2103">
      <w:pPr>
        <w:jc w:val="both"/>
      </w:pPr>
      <w:r>
        <w:t>En cas de doute, vous pouvez nous contacter.</w:t>
      </w:r>
    </w:p>
    <w:p w14:paraId="6ACF471A" w14:textId="77777777" w:rsidR="003D2103" w:rsidRDefault="003D2103" w:rsidP="003D2103">
      <w:pPr>
        <w:jc w:val="both"/>
      </w:pPr>
      <w:r w:rsidRPr="003D2103">
        <w:rPr>
          <w:b/>
          <w:bCs/>
        </w:rPr>
        <w:t xml:space="preserve">NB </w:t>
      </w:r>
      <w:r>
        <w:t xml:space="preserve">: Si vous n’avez pas correctement informé vos clients, votre responsabilité peut être engagée, en cas de contrôle ou de contestation. </w:t>
      </w:r>
    </w:p>
    <w:p w14:paraId="7CCDBC2C" w14:textId="1D59ECF5" w:rsidR="00BA4239" w:rsidRPr="00314375" w:rsidRDefault="003D2103" w:rsidP="003D2103">
      <w:pPr>
        <w:jc w:val="both"/>
      </w:pPr>
      <w:r>
        <w:t xml:space="preserve">Les textes prêts à l’emploi comprennent </w:t>
      </w:r>
      <w:r w:rsidR="006F3CC4">
        <w:t>:</w:t>
      </w:r>
    </w:p>
    <w:p w14:paraId="2AF5B20D" w14:textId="77777777" w:rsidR="00BA4239" w:rsidRDefault="00BA4239" w:rsidP="00BA4239">
      <w:pPr>
        <w:pStyle w:val="Puce1"/>
      </w:pPr>
      <w:r>
        <w:t>Des messages principaux</w:t>
      </w:r>
    </w:p>
    <w:p w14:paraId="2EBC68A0" w14:textId="77777777" w:rsidR="00BA4239" w:rsidRDefault="00BA4239" w:rsidP="00BA4239">
      <w:pPr>
        <w:pStyle w:val="Puce1"/>
      </w:pPr>
      <w:r>
        <w:t>Des articles : une brève et un article</w:t>
      </w:r>
    </w:p>
    <w:p w14:paraId="0D069C0B" w14:textId="77777777" w:rsidR="00BA4239" w:rsidRDefault="00BA4239" w:rsidP="00BA4239">
      <w:pPr>
        <w:pStyle w:val="Puce1"/>
      </w:pPr>
      <w:r>
        <w:t>Une FAQ</w:t>
      </w:r>
    </w:p>
    <w:p w14:paraId="60E62F28" w14:textId="17FEC5E9" w:rsidR="00012DE1" w:rsidRDefault="00BA4239" w:rsidP="00BA4239">
      <w:pPr>
        <w:pStyle w:val="Puce1"/>
      </w:pPr>
      <w:r>
        <w:t>Des suggestions de publications pour vos réseaux sociaux</w:t>
      </w:r>
    </w:p>
    <w:p w14:paraId="2910AE1A" w14:textId="318854C2" w:rsidR="00207B9F" w:rsidRDefault="00207B9F">
      <w:r>
        <w:br w:type="page"/>
      </w:r>
    </w:p>
    <w:p w14:paraId="56286B98" w14:textId="26FBFB14" w:rsidR="00CA3AB7" w:rsidRDefault="00207B9F" w:rsidP="00207B9F">
      <w:pPr>
        <w:pStyle w:val="Titre1"/>
      </w:pPr>
      <w:r w:rsidRPr="00207B9F">
        <w:lastRenderedPageBreak/>
        <w:t>1.</w:t>
      </w:r>
      <w:r w:rsidRPr="00207B9F">
        <w:tab/>
        <w:t>Le</w:t>
      </w:r>
      <w:r w:rsidR="003D2103">
        <w:t>s</w:t>
      </w:r>
      <w:r w:rsidRPr="00207B9F">
        <w:t xml:space="preserve"> message</w:t>
      </w:r>
      <w:r w:rsidR="003D2103">
        <w:t>s</w:t>
      </w:r>
      <w:r w:rsidRPr="00207B9F">
        <w:t xml:space="preserve"> principa</w:t>
      </w:r>
      <w:r w:rsidR="003D2103">
        <w:t>ux</w:t>
      </w:r>
    </w:p>
    <w:p w14:paraId="5D02E66F" w14:textId="791AEB9B" w:rsidR="00207B9F" w:rsidRDefault="003D2103" w:rsidP="00EB3EDA">
      <w:pPr>
        <w:jc w:val="both"/>
      </w:pPr>
      <w:r w:rsidRPr="003D2103">
        <w:t>Vous livrez vos clients et vous réalisez plus de 100 000 euros HT de chiffre d’affaires annuel sur ces produits. Voici une proposition de message.</w:t>
      </w:r>
    </w:p>
    <w:tbl>
      <w:tblPr>
        <w:tblStyle w:val="Tab-Vertsapin"/>
        <w:tblW w:w="9056" w:type="dxa"/>
        <w:tblBorders>
          <w:bottom w:val="none" w:sz="0" w:space="0" w:color="auto"/>
          <w:insideH w:val="single" w:sz="24" w:space="0" w:color="FFFFFF" w:themeColor="background1"/>
        </w:tblBorders>
        <w:tblLook w:val="0680" w:firstRow="0" w:lastRow="0" w:firstColumn="1" w:lastColumn="0" w:noHBand="1" w:noVBand="1"/>
      </w:tblPr>
      <w:tblGrid>
        <w:gridCol w:w="2263"/>
        <w:gridCol w:w="6793"/>
      </w:tblGrid>
      <w:tr w:rsidR="003D2103" w:rsidRPr="00033605" w14:paraId="08D95F7F" w14:textId="77777777" w:rsidTr="00800C97">
        <w:trPr>
          <w:trHeight w:val="1999"/>
        </w:trPr>
        <w:tc>
          <w:tcPr>
            <w:cnfStyle w:val="001000000000" w:firstRow="0" w:lastRow="0" w:firstColumn="1" w:lastColumn="0" w:oddVBand="0" w:evenVBand="0" w:oddHBand="0" w:evenHBand="0" w:firstRowFirstColumn="0" w:firstRowLastColumn="0" w:lastRowFirstColumn="0" w:lastRowLastColumn="0"/>
            <w:tcW w:w="2263" w:type="dxa"/>
            <w:vAlign w:val="top"/>
          </w:tcPr>
          <w:p w14:paraId="3EC7C923" w14:textId="77777777" w:rsidR="003D2103" w:rsidRPr="003D2103" w:rsidRDefault="003D2103" w:rsidP="003D2103">
            <w:pPr>
              <w:rPr>
                <w:color w:val="0F695F" w:themeColor="text2"/>
              </w:rPr>
            </w:pPr>
            <w:r w:rsidRPr="003D2103">
              <w:rPr>
                <w:color w:val="0F695F" w:themeColor="text2"/>
              </w:rPr>
              <w:t xml:space="preserve">Si le produit livré fait plus de 20 kg, vous devez proposer la reprise 1 pour 1 </w:t>
            </w:r>
            <w:r w:rsidRPr="003D2103">
              <w:rPr>
                <w:color w:val="0F695F" w:themeColor="text2"/>
              </w:rPr>
              <w:br/>
              <w:t>sur le lieu de livraison</w:t>
            </w:r>
          </w:p>
        </w:tc>
        <w:tc>
          <w:tcPr>
            <w:tcW w:w="6793" w:type="dxa"/>
            <w:vAlign w:val="top"/>
          </w:tcPr>
          <w:p w14:paraId="117C22F4" w14:textId="77777777" w:rsidR="003D2103" w:rsidRPr="003D2103" w:rsidRDefault="003D2103" w:rsidP="003D2103">
            <w:pPr>
              <w:cnfStyle w:val="000000000000" w:firstRow="0" w:lastRow="0" w:firstColumn="0" w:lastColumn="0" w:oddVBand="0" w:evenVBand="0" w:oddHBand="0" w:evenHBand="0" w:firstRowFirstColumn="0" w:firstRowLastColumn="0" w:lastRowFirstColumn="0" w:lastRowLastColumn="0"/>
              <w:rPr>
                <w:bCs/>
                <w:color w:val="0F695F" w:themeColor="text2"/>
              </w:rPr>
            </w:pPr>
            <w:r w:rsidRPr="003D2103">
              <w:rPr>
                <w:bCs/>
                <w:color w:val="0F695F" w:themeColor="text2"/>
              </w:rPr>
              <w:t>Un livré, un repris sans frais</w:t>
            </w:r>
          </w:p>
          <w:p w14:paraId="625598F2" w14:textId="77777777" w:rsidR="003D2103" w:rsidRPr="007E1482" w:rsidRDefault="003D2103" w:rsidP="003D2103">
            <w:pPr>
              <w:jc w:val="both"/>
              <w:cnfStyle w:val="000000000000" w:firstRow="0" w:lastRow="0" w:firstColumn="0" w:lastColumn="0" w:oddVBand="0" w:evenVBand="0" w:oddHBand="0" w:evenHBand="0" w:firstRowFirstColumn="0" w:firstRowLastColumn="0" w:lastRowFirstColumn="0" w:lastRowLastColumn="0"/>
              <w:rPr>
                <w:b/>
              </w:rPr>
            </w:pPr>
            <w:r w:rsidRPr="007E1482">
              <w:t xml:space="preserve">Nous reprenons </w:t>
            </w:r>
            <w:r>
              <w:t>sans frais</w:t>
            </w:r>
            <w:r w:rsidRPr="007E1482">
              <w:t xml:space="preserve"> </w:t>
            </w:r>
            <w:r w:rsidRPr="004D677B">
              <w:t xml:space="preserve">votre ancien meuble ou votre </w:t>
            </w:r>
            <w:r>
              <w:t xml:space="preserve">ancienne </w:t>
            </w:r>
            <w:r w:rsidRPr="004D677B">
              <w:t>literie</w:t>
            </w:r>
            <w:r w:rsidRPr="007E1482">
              <w:t xml:space="preserve"> </w:t>
            </w:r>
            <w:r>
              <w:t>lors de la</w:t>
            </w:r>
            <w:r w:rsidRPr="007E1482">
              <w:t xml:space="preserve"> livraison d’un </w:t>
            </w:r>
            <w:r>
              <w:t>produit neuf</w:t>
            </w:r>
            <w:r w:rsidRPr="007E1482">
              <w:t>. Donné ou recyclé, une deuxième vie l</w:t>
            </w:r>
            <w:r>
              <w:t>’</w:t>
            </w:r>
            <w:r w:rsidRPr="007E1482">
              <w:t xml:space="preserve">attend. Adressez-vous à un vendeur pour plus d’informations. (Ou </w:t>
            </w:r>
            <w:r>
              <w:t>r</w:t>
            </w:r>
            <w:r w:rsidRPr="007E1482">
              <w:t>enseignez-vous dans votre magasin).</w:t>
            </w:r>
          </w:p>
        </w:tc>
      </w:tr>
      <w:tr w:rsidR="003D2103" w:rsidRPr="00033605" w14:paraId="59915662" w14:textId="77777777" w:rsidTr="003D2103">
        <w:trPr>
          <w:trHeight w:val="1200"/>
        </w:trPr>
        <w:tc>
          <w:tcPr>
            <w:cnfStyle w:val="001000000000" w:firstRow="0" w:lastRow="0" w:firstColumn="1" w:lastColumn="0" w:oddVBand="0" w:evenVBand="0" w:oddHBand="0" w:evenHBand="0" w:firstRowFirstColumn="0" w:firstRowLastColumn="0" w:lastRowFirstColumn="0" w:lastRowLastColumn="0"/>
            <w:tcW w:w="2263" w:type="dxa"/>
            <w:vAlign w:val="top"/>
          </w:tcPr>
          <w:p w14:paraId="16314DFA" w14:textId="77777777" w:rsidR="003D2103" w:rsidRPr="003D2103" w:rsidRDefault="003D2103" w:rsidP="003D2103">
            <w:pPr>
              <w:rPr>
                <w:color w:val="0F695F" w:themeColor="text2"/>
              </w:rPr>
            </w:pPr>
            <w:r w:rsidRPr="003D2103">
              <w:rPr>
                <w:color w:val="0F695F" w:themeColor="text2"/>
              </w:rPr>
              <w:t xml:space="preserve">Si le produit livré fait moins de 20 kg, vous pouvez proposer la reprise 1 pour 1 </w:t>
            </w:r>
            <w:r w:rsidRPr="003D2103">
              <w:rPr>
                <w:color w:val="0F695F" w:themeColor="text2"/>
              </w:rPr>
              <w:br/>
              <w:t>sur un point de collecte</w:t>
            </w:r>
          </w:p>
        </w:tc>
        <w:tc>
          <w:tcPr>
            <w:tcW w:w="6793" w:type="dxa"/>
            <w:vAlign w:val="top"/>
          </w:tcPr>
          <w:p w14:paraId="7C892431" w14:textId="77777777" w:rsidR="003D2103" w:rsidRPr="003D2103" w:rsidRDefault="003D2103" w:rsidP="003D2103">
            <w:pPr>
              <w:cnfStyle w:val="000000000000" w:firstRow="0" w:lastRow="0" w:firstColumn="0" w:lastColumn="0" w:oddVBand="0" w:evenVBand="0" w:oddHBand="0" w:evenHBand="0" w:firstRowFirstColumn="0" w:firstRowLastColumn="0" w:lastRowFirstColumn="0" w:lastRowLastColumn="0"/>
              <w:rPr>
                <w:bCs/>
                <w:color w:val="0F695F" w:themeColor="text2"/>
              </w:rPr>
            </w:pPr>
            <w:r w:rsidRPr="003D2103">
              <w:rPr>
                <w:bCs/>
                <w:color w:val="0F695F" w:themeColor="text2"/>
              </w:rPr>
              <w:t>Un livré, un repris sans frais</w:t>
            </w:r>
          </w:p>
          <w:p w14:paraId="343E6ABB" w14:textId="77777777" w:rsidR="003D2103" w:rsidRPr="007E1482" w:rsidRDefault="003D2103" w:rsidP="003D2103">
            <w:pPr>
              <w:jc w:val="both"/>
              <w:cnfStyle w:val="000000000000" w:firstRow="0" w:lastRow="0" w:firstColumn="0" w:lastColumn="0" w:oddVBand="0" w:evenVBand="0" w:oddHBand="0" w:evenHBand="0" w:firstRowFirstColumn="0" w:firstRowLastColumn="0" w:lastRowFirstColumn="0" w:lastRowLastColumn="0"/>
              <w:rPr>
                <w:b/>
              </w:rPr>
            </w:pPr>
            <w:r w:rsidRPr="003D2103">
              <w:t>Pour l’achat d’un petit meuble (moins de 20 kg), d’une couette, d’un oreiller, vous p</w:t>
            </w:r>
            <w:r w:rsidRPr="007E1482">
              <w:t xml:space="preserve">ouvez déposer </w:t>
            </w:r>
            <w:r>
              <w:t>sans frais</w:t>
            </w:r>
            <w:r w:rsidRPr="007E1482">
              <w:t xml:space="preserve"> l’ancien dans un point de collecte. Donné ou recyclé, une deuxième vie l’attend. (Renseignez-vous </w:t>
            </w:r>
            <w:r>
              <w:t>auprès de</w:t>
            </w:r>
            <w:r w:rsidRPr="007E1482">
              <w:t xml:space="preserve"> votre magasin pour connaître </w:t>
            </w:r>
            <w:r>
              <w:t>le site le</w:t>
            </w:r>
            <w:r w:rsidRPr="007E1482">
              <w:t xml:space="preserve"> plus proche de chez vous ou </w:t>
            </w:r>
            <w:r w:rsidRPr="008D3511">
              <w:rPr>
                <w:u w:val="single"/>
              </w:rPr>
              <w:t>lien vers liste des points de collecte</w:t>
            </w:r>
            <w:r w:rsidRPr="007E1482">
              <w:t>).</w:t>
            </w:r>
          </w:p>
        </w:tc>
      </w:tr>
    </w:tbl>
    <w:p w14:paraId="4E5F61D2" w14:textId="61A8E156" w:rsidR="003D2103" w:rsidRDefault="003D2103" w:rsidP="00EB3EDA">
      <w:pPr>
        <w:jc w:val="both"/>
      </w:pPr>
    </w:p>
    <w:p w14:paraId="26D98B9E" w14:textId="7DF63804" w:rsidR="003D2103" w:rsidRDefault="003D2103" w:rsidP="00EB3EDA">
      <w:pPr>
        <w:jc w:val="both"/>
      </w:pPr>
      <w:r w:rsidRPr="003D2103">
        <w:t>Vous disposez d’une surface de vente à emporter supérieure à 200 m² : vous devez reprendre les produits usagés identiques de vos clients. Vous avez deux options :</w:t>
      </w:r>
    </w:p>
    <w:tbl>
      <w:tblPr>
        <w:tblStyle w:val="Tab-Vertsapin"/>
        <w:tblW w:w="9056" w:type="dxa"/>
        <w:tblBorders>
          <w:bottom w:val="none" w:sz="0" w:space="0" w:color="auto"/>
          <w:insideH w:val="single" w:sz="24" w:space="0" w:color="FFFFFF" w:themeColor="background1"/>
        </w:tblBorders>
        <w:tblLook w:val="0680" w:firstRow="0" w:lastRow="0" w:firstColumn="1" w:lastColumn="0" w:noHBand="1" w:noVBand="1"/>
      </w:tblPr>
      <w:tblGrid>
        <w:gridCol w:w="2263"/>
        <w:gridCol w:w="6793"/>
      </w:tblGrid>
      <w:tr w:rsidR="003D2103" w:rsidRPr="00033605" w14:paraId="4BBC046F" w14:textId="77777777" w:rsidTr="00800C97">
        <w:trPr>
          <w:trHeight w:val="1517"/>
        </w:trPr>
        <w:tc>
          <w:tcPr>
            <w:cnfStyle w:val="001000000000" w:firstRow="0" w:lastRow="0" w:firstColumn="1" w:lastColumn="0" w:oddVBand="0" w:evenVBand="0" w:oddHBand="0" w:evenHBand="0" w:firstRowFirstColumn="0" w:firstRowLastColumn="0" w:lastRowFirstColumn="0" w:lastRowLastColumn="0"/>
            <w:tcW w:w="2263" w:type="dxa"/>
            <w:vAlign w:val="top"/>
          </w:tcPr>
          <w:p w14:paraId="634A768E" w14:textId="77777777" w:rsidR="003D2103" w:rsidRPr="00800C97" w:rsidRDefault="003D2103" w:rsidP="00800C97">
            <w:pPr>
              <w:rPr>
                <w:color w:val="0F695F" w:themeColor="text2"/>
              </w:rPr>
            </w:pPr>
            <w:r w:rsidRPr="00800C97">
              <w:rPr>
                <w:color w:val="0F695F" w:themeColor="text2"/>
              </w:rPr>
              <w:t xml:space="preserve">Vous proposez la reprise 1 pour 1 </w:t>
            </w:r>
            <w:r w:rsidRPr="00800C97">
              <w:rPr>
                <w:color w:val="0F695F" w:themeColor="text2"/>
              </w:rPr>
              <w:br/>
              <w:t>en magasin</w:t>
            </w:r>
          </w:p>
        </w:tc>
        <w:tc>
          <w:tcPr>
            <w:tcW w:w="6793" w:type="dxa"/>
            <w:vAlign w:val="top"/>
          </w:tcPr>
          <w:p w14:paraId="3AB31142" w14:textId="77777777" w:rsidR="003D2103" w:rsidRPr="00800C97" w:rsidRDefault="003D2103" w:rsidP="00800C97">
            <w:pPr>
              <w:cnfStyle w:val="000000000000" w:firstRow="0" w:lastRow="0" w:firstColumn="0" w:lastColumn="0" w:oddVBand="0" w:evenVBand="0" w:oddHBand="0" w:evenHBand="0" w:firstRowFirstColumn="0" w:firstRowLastColumn="0" w:lastRowFirstColumn="0" w:lastRowLastColumn="0"/>
              <w:rPr>
                <w:bCs/>
                <w:color w:val="0F695F" w:themeColor="text2"/>
              </w:rPr>
            </w:pPr>
            <w:r w:rsidRPr="00800C97">
              <w:rPr>
                <w:bCs/>
                <w:color w:val="0F695F" w:themeColor="text2"/>
              </w:rPr>
              <w:t>Un acheté, un repris sans frais</w:t>
            </w:r>
          </w:p>
          <w:p w14:paraId="02A9EB7E" w14:textId="77777777" w:rsidR="003D2103" w:rsidRPr="007E1482" w:rsidRDefault="003D2103" w:rsidP="00800C97">
            <w:pPr>
              <w:jc w:val="both"/>
              <w:cnfStyle w:val="000000000000" w:firstRow="0" w:lastRow="0" w:firstColumn="0" w:lastColumn="0" w:oddVBand="0" w:evenVBand="0" w:oddHBand="0" w:evenHBand="0" w:firstRowFirstColumn="0" w:firstRowLastColumn="0" w:lastRowFirstColumn="0" w:lastRowLastColumn="0"/>
            </w:pPr>
            <w:r w:rsidRPr="007E1482">
              <w:t xml:space="preserve">Nous reprenons </w:t>
            </w:r>
            <w:r>
              <w:t>sans frais</w:t>
            </w:r>
            <w:r w:rsidRPr="007E1482">
              <w:t xml:space="preserve"> vos anciens meubles </w:t>
            </w:r>
            <w:r>
              <w:t xml:space="preserve">et literies </w:t>
            </w:r>
            <w:r w:rsidRPr="007E1482">
              <w:t xml:space="preserve">pour l’achat d’un </w:t>
            </w:r>
            <w:r>
              <w:t>neuf</w:t>
            </w:r>
            <w:r w:rsidRPr="007E1482">
              <w:t>. Donnés ou recyclés, une deuxième vie les attend. Adressez-vous à un vendeur pour plus d’informations. (</w:t>
            </w:r>
            <w:r>
              <w:t>O</w:t>
            </w:r>
            <w:r w:rsidRPr="007E1482">
              <w:t xml:space="preserve">u </w:t>
            </w:r>
            <w:r>
              <w:t>r</w:t>
            </w:r>
            <w:r w:rsidRPr="007E1482">
              <w:t>enseignez-vous dans votre magasin).</w:t>
            </w:r>
          </w:p>
        </w:tc>
      </w:tr>
      <w:tr w:rsidR="003D2103" w:rsidRPr="00033605" w14:paraId="5008B64B" w14:textId="77777777" w:rsidTr="003D2103">
        <w:tc>
          <w:tcPr>
            <w:cnfStyle w:val="001000000000" w:firstRow="0" w:lastRow="0" w:firstColumn="1" w:lastColumn="0" w:oddVBand="0" w:evenVBand="0" w:oddHBand="0" w:evenHBand="0" w:firstRowFirstColumn="0" w:firstRowLastColumn="0" w:lastRowFirstColumn="0" w:lastRowLastColumn="0"/>
            <w:tcW w:w="2263" w:type="dxa"/>
            <w:vAlign w:val="top"/>
          </w:tcPr>
          <w:p w14:paraId="16E40283" w14:textId="7AB1C4DF" w:rsidR="003D2103" w:rsidRPr="00800C97" w:rsidRDefault="003D2103" w:rsidP="00800C97">
            <w:pPr>
              <w:rPr>
                <w:rFonts w:cs="Times New Roman"/>
                <w:color w:val="0F695F" w:themeColor="text2"/>
              </w:rPr>
            </w:pPr>
            <w:r w:rsidRPr="00800C97">
              <w:rPr>
                <w:rFonts w:cs="Times New Roman"/>
                <w:color w:val="0F695F" w:themeColor="text2"/>
              </w:rPr>
              <w:t>Vous ne pouvez pas assurer cette reprise 1 pour 1 en magasin. Après vous être assuré de l’existence d’un point de collecte auprès d’</w:t>
            </w:r>
            <w:r w:rsidR="00FF7C62">
              <w:rPr>
                <w:rFonts w:cs="Times New Roman"/>
                <w:color w:val="0F695F" w:themeColor="text2"/>
              </w:rPr>
              <w:t>Ecomaison</w:t>
            </w:r>
            <w:r w:rsidRPr="00800C97">
              <w:rPr>
                <w:rFonts w:cs="Times New Roman"/>
                <w:color w:val="0F695F" w:themeColor="text2"/>
              </w:rPr>
              <w:t>, vous pouvez proposer le retour sur ce point à vos clients.</w:t>
            </w:r>
          </w:p>
        </w:tc>
        <w:tc>
          <w:tcPr>
            <w:tcW w:w="6793" w:type="dxa"/>
            <w:vAlign w:val="top"/>
          </w:tcPr>
          <w:p w14:paraId="444124F2" w14:textId="77777777" w:rsidR="003D2103" w:rsidRPr="00800C97" w:rsidRDefault="003D2103" w:rsidP="00800C97">
            <w:pPr>
              <w:cnfStyle w:val="000000000000" w:firstRow="0" w:lastRow="0" w:firstColumn="0" w:lastColumn="0" w:oddVBand="0" w:evenVBand="0" w:oddHBand="0" w:evenHBand="0" w:firstRowFirstColumn="0" w:firstRowLastColumn="0" w:lastRowFirstColumn="0" w:lastRowLastColumn="0"/>
              <w:rPr>
                <w:bCs/>
                <w:color w:val="0F695F" w:themeColor="text2"/>
              </w:rPr>
            </w:pPr>
            <w:r w:rsidRPr="00800C97">
              <w:rPr>
                <w:bCs/>
                <w:color w:val="0F695F" w:themeColor="text2"/>
              </w:rPr>
              <w:t>Un acheté, un repris sans frais</w:t>
            </w:r>
          </w:p>
          <w:p w14:paraId="12332B16" w14:textId="77777777" w:rsidR="003D2103" w:rsidRPr="007E1482" w:rsidRDefault="003D2103" w:rsidP="00800C97">
            <w:pPr>
              <w:jc w:val="both"/>
              <w:cnfStyle w:val="000000000000" w:firstRow="0" w:lastRow="0" w:firstColumn="0" w:lastColumn="0" w:oddVBand="0" w:evenVBand="0" w:oddHBand="0" w:evenHBand="0" w:firstRowFirstColumn="0" w:firstRowLastColumn="0" w:lastRowFirstColumn="0" w:lastRowLastColumn="0"/>
            </w:pPr>
            <w:r w:rsidRPr="004D677B">
              <w:t>Pour l’achat d’un nouveau meuble ou d’une nouvelle literie</w:t>
            </w:r>
            <w:r>
              <w:t xml:space="preserve">, </w:t>
            </w:r>
            <w:r w:rsidRPr="007E1482">
              <w:t xml:space="preserve">vous pouvez déposer </w:t>
            </w:r>
            <w:r>
              <w:t>sans frais</w:t>
            </w:r>
            <w:r w:rsidRPr="007E1482">
              <w:t xml:space="preserve"> l’ancien dans un point de collecte. Donné ou recyclé, une deuxième vie l’attend. (Renseignez-vous </w:t>
            </w:r>
            <w:r>
              <w:t>auprès de</w:t>
            </w:r>
            <w:r w:rsidRPr="007E1482">
              <w:t xml:space="preserve"> votre magasin pour connaître </w:t>
            </w:r>
            <w:r>
              <w:t>le site le</w:t>
            </w:r>
            <w:r w:rsidRPr="007E1482">
              <w:t xml:space="preserve"> plus proche de chez vous ou </w:t>
            </w:r>
            <w:r w:rsidRPr="008D3511">
              <w:rPr>
                <w:u w:val="single"/>
              </w:rPr>
              <w:t>lien vers liste des points de collecte</w:t>
            </w:r>
            <w:r w:rsidRPr="007E1482">
              <w:t>).</w:t>
            </w:r>
          </w:p>
        </w:tc>
      </w:tr>
    </w:tbl>
    <w:p w14:paraId="4FD0F2DA" w14:textId="4FD18BF9" w:rsidR="003D2103" w:rsidRDefault="003D2103" w:rsidP="00EB3EDA">
      <w:pPr>
        <w:jc w:val="both"/>
      </w:pPr>
    </w:p>
    <w:p w14:paraId="43FA4ECF" w14:textId="77777777" w:rsidR="00EB3EDA" w:rsidRDefault="00EB3EDA" w:rsidP="00EB3EDA">
      <w:pPr>
        <w:pStyle w:val="Titre1"/>
      </w:pPr>
      <w:r>
        <w:lastRenderedPageBreak/>
        <w:t>2.</w:t>
      </w:r>
      <w:r>
        <w:tab/>
        <w:t xml:space="preserve">Articles </w:t>
      </w:r>
    </w:p>
    <w:p w14:paraId="74AE3137" w14:textId="77777777" w:rsidR="00EB3EDA" w:rsidRDefault="00EB3EDA" w:rsidP="00EB3EDA">
      <w:pPr>
        <w:pStyle w:val="Titre2"/>
      </w:pPr>
      <w:r>
        <w:t>Brève</w:t>
      </w:r>
    </w:p>
    <w:p w14:paraId="48F48D92" w14:textId="2C0CC589" w:rsidR="00B857CE" w:rsidRPr="00B857CE" w:rsidRDefault="00B857CE" w:rsidP="00B857CE">
      <w:pPr>
        <w:rPr>
          <w:b/>
          <w:bCs/>
        </w:rPr>
      </w:pPr>
      <w:r w:rsidRPr="00B857CE">
        <w:rPr>
          <w:b/>
          <w:bCs/>
        </w:rPr>
        <w:t xml:space="preserve">La reprise, le début d’une nouvelle vie </w:t>
      </w:r>
      <w:r>
        <w:rPr>
          <w:b/>
          <w:bCs/>
        </w:rPr>
        <w:br/>
      </w:r>
      <w:r w:rsidRPr="00B857CE">
        <w:rPr>
          <w:b/>
          <w:bCs/>
        </w:rPr>
        <w:t>Chez xxx, nous offrons une deuxième vie à vos produits</w:t>
      </w:r>
    </w:p>
    <w:p w14:paraId="0179BB23" w14:textId="77777777" w:rsidR="00800C97" w:rsidRDefault="00800C97" w:rsidP="006F3CC4">
      <w:pPr>
        <w:jc w:val="both"/>
      </w:pPr>
      <w:r w:rsidRPr="00800C97">
        <w:t>Nous reprenons sans frais votre ancien meuble ou votre ancienne literie en magasin ou à la livraison pour l’achat d’un produit équivalent. Donné ou recyclé, une deuxième vie l’attend. Renseignez-vous dans votre magasin pour les conditions de reprise.</w:t>
      </w:r>
    </w:p>
    <w:p w14:paraId="0222637C" w14:textId="67E2C3AD" w:rsidR="006F3CC4" w:rsidRPr="006F3CC4" w:rsidRDefault="006F3CC4" w:rsidP="006F3CC4">
      <w:pPr>
        <w:jc w:val="both"/>
        <w:rPr>
          <w:i/>
          <w:iCs/>
        </w:rPr>
      </w:pPr>
      <w:r w:rsidRPr="006F3CC4">
        <w:rPr>
          <w:i/>
          <w:iCs/>
        </w:rPr>
        <w:t xml:space="preserve">Moins de 400 signes </w:t>
      </w:r>
    </w:p>
    <w:p w14:paraId="08197FCA" w14:textId="77777777" w:rsidR="006F3CC4" w:rsidRDefault="006F3CC4" w:rsidP="006F3CC4">
      <w:pPr>
        <w:pStyle w:val="Titre2"/>
      </w:pPr>
      <w:r>
        <w:t>Article</w:t>
      </w:r>
    </w:p>
    <w:p w14:paraId="4850B064" w14:textId="062281B0" w:rsidR="006F3CC4" w:rsidRPr="006F3CC4" w:rsidRDefault="006F3CC4" w:rsidP="006F3CC4">
      <w:pPr>
        <w:rPr>
          <w:b/>
          <w:bCs/>
        </w:rPr>
      </w:pPr>
      <w:r w:rsidRPr="006F3CC4">
        <w:rPr>
          <w:b/>
          <w:bCs/>
        </w:rPr>
        <w:t xml:space="preserve">La reprise, le début d’une nouvelle vie </w:t>
      </w:r>
      <w:r w:rsidRPr="006F3CC4">
        <w:rPr>
          <w:b/>
          <w:bCs/>
        </w:rPr>
        <w:br/>
        <w:t>Chez xxx, nous offrons une deuxième vie à vos produits</w:t>
      </w:r>
    </w:p>
    <w:p w14:paraId="34EF348A" w14:textId="77777777" w:rsidR="00800C97" w:rsidRDefault="00800C97" w:rsidP="006F3CC4">
      <w:pPr>
        <w:pStyle w:val="Titre3"/>
        <w:rPr>
          <w:rFonts w:asciiTheme="minorHAnsi" w:eastAsiaTheme="minorHAnsi" w:hAnsiTheme="minorHAnsi" w:cstheme="minorBidi"/>
          <w:color w:val="575757" w:themeColor="text1"/>
          <w:sz w:val="22"/>
          <w:szCs w:val="22"/>
        </w:rPr>
      </w:pPr>
      <w:r w:rsidRPr="00800C97">
        <w:rPr>
          <w:rFonts w:asciiTheme="minorHAnsi" w:eastAsiaTheme="minorHAnsi" w:hAnsiTheme="minorHAnsi" w:cstheme="minorBidi"/>
          <w:color w:val="575757" w:themeColor="text1"/>
          <w:sz w:val="22"/>
          <w:szCs w:val="22"/>
        </w:rPr>
        <w:t>Vous allez acheter un nouveau meuble ? Vous songez à remplacer votre literie, et vous vous demandez que faire de l’ancien ? Nous avons maintenant une solution simple et éco-responsable à vous proposer.</w:t>
      </w:r>
    </w:p>
    <w:p w14:paraId="3DD40197" w14:textId="15D8B046" w:rsidR="006F3CC4" w:rsidRDefault="006F3CC4" w:rsidP="006F3CC4">
      <w:pPr>
        <w:pStyle w:val="Titre3"/>
      </w:pPr>
      <w:r>
        <w:t>Simple</w:t>
      </w:r>
    </w:p>
    <w:p w14:paraId="0026E7C6" w14:textId="77777777" w:rsidR="00800C97" w:rsidRDefault="00800C97" w:rsidP="006F3CC4">
      <w:pPr>
        <w:pStyle w:val="Titre3"/>
        <w:rPr>
          <w:rFonts w:asciiTheme="minorHAnsi" w:eastAsiaTheme="minorHAnsi" w:hAnsiTheme="minorHAnsi" w:cstheme="minorBidi"/>
          <w:color w:val="575757" w:themeColor="text1"/>
          <w:sz w:val="22"/>
          <w:szCs w:val="22"/>
        </w:rPr>
      </w:pPr>
      <w:r w:rsidRPr="00800C97">
        <w:rPr>
          <w:rFonts w:asciiTheme="minorHAnsi" w:eastAsiaTheme="minorHAnsi" w:hAnsiTheme="minorHAnsi" w:cstheme="minorBidi"/>
          <w:color w:val="575757" w:themeColor="text1"/>
          <w:sz w:val="22"/>
          <w:szCs w:val="22"/>
        </w:rPr>
        <w:t>À l’achat d’un nouveau produit, vous rapportez l’ancien en magasin ou vous le confiez à votre livreur sans frais. Seule condition : le meuble repris doit être équivalent à celui acheté. En d’autres termes, une chaise pour une chaise, une armoire pour une armoire. Si vous vous séparez de votre matelas, le magasin ou le transporteur vous fournira un sac à matelas pour le protéger et assurer une reprise en toute sécurité. Vous pouvez également le déposer dans un point de collecte.</w:t>
      </w:r>
    </w:p>
    <w:p w14:paraId="079B38E5" w14:textId="3BC142A7" w:rsidR="006F3CC4" w:rsidRDefault="006F3CC4" w:rsidP="006F3CC4">
      <w:pPr>
        <w:pStyle w:val="Titre3"/>
      </w:pPr>
      <w:r>
        <w:t>Éco-responsable</w:t>
      </w:r>
    </w:p>
    <w:p w14:paraId="2E8FE8B4" w14:textId="2BBF2DE3" w:rsidR="00800C97" w:rsidRDefault="00FF7C62" w:rsidP="006F3CC4">
      <w:pPr>
        <w:jc w:val="both"/>
      </w:pPr>
      <w:r>
        <w:t>Ecomaison</w:t>
      </w:r>
      <w:r w:rsidR="00800C97" w:rsidRPr="00800C97">
        <w:t>, l’éco-organisme de la maison agréé par les pouvoirs publics, partenaire de plus de 500 associations solidaires, garantit le recyclage du produit s’il est trop abîmé. Financé par l’éco-participation affichée à côté du prix, son objectif est le ZÉRO déchet. Non seulement vous vous débarrassez de votre commode démodée, de votre matelas fatigué, de votre table bancale... mais en plus vous protégez l’environnement et soutenez l’emploi local.</w:t>
      </w:r>
    </w:p>
    <w:p w14:paraId="389CBEFC" w14:textId="00B80477" w:rsidR="006F3CC4" w:rsidRPr="006F3CC4" w:rsidRDefault="006F3CC4" w:rsidP="006F3CC4">
      <w:pPr>
        <w:jc w:val="both"/>
        <w:rPr>
          <w:i/>
          <w:iCs/>
        </w:rPr>
      </w:pPr>
      <w:r w:rsidRPr="006F3CC4">
        <w:rPr>
          <w:i/>
          <w:iCs/>
        </w:rPr>
        <w:t xml:space="preserve">Moins de 1500 signes </w:t>
      </w:r>
    </w:p>
    <w:p w14:paraId="7057979F" w14:textId="77777777" w:rsidR="006F3CC4" w:rsidRDefault="006F3CC4" w:rsidP="006F3CC4">
      <w:pPr>
        <w:pStyle w:val="Titre1"/>
      </w:pPr>
      <w:r>
        <w:lastRenderedPageBreak/>
        <w:t>3.</w:t>
      </w:r>
      <w:r>
        <w:tab/>
        <w:t>Propositions de publications</w:t>
      </w:r>
    </w:p>
    <w:p w14:paraId="440F2D6B" w14:textId="77777777" w:rsidR="00800C97" w:rsidRPr="00800C97" w:rsidRDefault="00800C97" w:rsidP="00800C97">
      <w:pPr>
        <w:pStyle w:val="Titre1"/>
        <w:rPr>
          <w:rFonts w:asciiTheme="minorHAnsi" w:eastAsiaTheme="minorHAnsi" w:hAnsiTheme="minorHAnsi" w:cstheme="minorBidi"/>
          <w:color w:val="575757" w:themeColor="text1"/>
          <w:sz w:val="22"/>
          <w:szCs w:val="22"/>
        </w:rPr>
      </w:pPr>
      <w:r w:rsidRPr="00800C97">
        <w:rPr>
          <w:rFonts w:asciiTheme="minorHAnsi" w:eastAsiaTheme="minorHAnsi" w:hAnsiTheme="minorHAnsi" w:cstheme="minorBidi"/>
          <w:color w:val="575757" w:themeColor="text1"/>
          <w:sz w:val="22"/>
          <w:szCs w:val="22"/>
        </w:rPr>
        <w:t>Reprise sans frais ! Simplifiez-vous la vie.</w:t>
      </w:r>
    </w:p>
    <w:p w14:paraId="154E3B43" w14:textId="77777777" w:rsidR="00800C97" w:rsidRPr="00800C97" w:rsidRDefault="00800C97" w:rsidP="00800C97">
      <w:pPr>
        <w:pStyle w:val="Titre1"/>
        <w:rPr>
          <w:rFonts w:asciiTheme="minorHAnsi" w:eastAsiaTheme="minorHAnsi" w:hAnsiTheme="minorHAnsi" w:cstheme="minorBidi"/>
          <w:color w:val="575757" w:themeColor="text1"/>
          <w:sz w:val="22"/>
          <w:szCs w:val="22"/>
        </w:rPr>
      </w:pPr>
      <w:r w:rsidRPr="00800C97">
        <w:rPr>
          <w:rFonts w:asciiTheme="minorHAnsi" w:eastAsiaTheme="minorHAnsi" w:hAnsiTheme="minorHAnsi" w:cstheme="minorBidi"/>
          <w:color w:val="575757" w:themeColor="text1"/>
          <w:sz w:val="22"/>
          <w:szCs w:val="22"/>
        </w:rPr>
        <w:t xml:space="preserve">Avec XXX, donnez ou recyclez votre ancien meuble sans frais. </w:t>
      </w:r>
    </w:p>
    <w:p w14:paraId="75444790" w14:textId="77777777" w:rsidR="00800C97" w:rsidRPr="00800C97" w:rsidRDefault="00800C97" w:rsidP="00800C97">
      <w:pPr>
        <w:pStyle w:val="Titre1"/>
        <w:rPr>
          <w:rFonts w:asciiTheme="minorHAnsi" w:eastAsiaTheme="minorHAnsi" w:hAnsiTheme="minorHAnsi" w:cstheme="minorBidi"/>
          <w:color w:val="575757" w:themeColor="text1"/>
          <w:sz w:val="22"/>
          <w:szCs w:val="22"/>
        </w:rPr>
      </w:pPr>
      <w:r w:rsidRPr="00800C97">
        <w:rPr>
          <w:rFonts w:asciiTheme="minorHAnsi" w:eastAsiaTheme="minorHAnsi" w:hAnsiTheme="minorHAnsi" w:cstheme="minorBidi"/>
          <w:color w:val="575757" w:themeColor="text1"/>
          <w:sz w:val="22"/>
          <w:szCs w:val="22"/>
        </w:rPr>
        <w:t xml:space="preserve">Avec XXX, donnez ou recyclez votre ancienne literie sans frais. </w:t>
      </w:r>
    </w:p>
    <w:p w14:paraId="0322A425" w14:textId="77777777" w:rsidR="00800C97" w:rsidRDefault="00800C97" w:rsidP="00800C97">
      <w:pPr>
        <w:pStyle w:val="Titre1"/>
        <w:rPr>
          <w:rFonts w:asciiTheme="minorHAnsi" w:eastAsiaTheme="minorHAnsi" w:hAnsiTheme="minorHAnsi" w:cstheme="minorBidi"/>
          <w:color w:val="575757" w:themeColor="text1"/>
          <w:sz w:val="22"/>
          <w:szCs w:val="22"/>
        </w:rPr>
      </w:pPr>
      <w:r w:rsidRPr="00800C97">
        <w:rPr>
          <w:rFonts w:asciiTheme="minorHAnsi" w:eastAsiaTheme="minorHAnsi" w:hAnsiTheme="minorHAnsi" w:cstheme="minorBidi"/>
          <w:color w:val="575757" w:themeColor="text1"/>
          <w:sz w:val="22"/>
          <w:szCs w:val="22"/>
        </w:rPr>
        <w:t xml:space="preserve">Chez XXX, la reprise c’est maintenant. </w:t>
      </w:r>
    </w:p>
    <w:p w14:paraId="1C0B2621" w14:textId="5CECCA88" w:rsidR="006F3CC4" w:rsidRDefault="006F3CC4" w:rsidP="00800C97">
      <w:pPr>
        <w:pStyle w:val="Titre1"/>
      </w:pPr>
      <w:r>
        <w:t>4.</w:t>
      </w:r>
      <w:r>
        <w:tab/>
        <w:t>FAQ</w:t>
      </w:r>
    </w:p>
    <w:p w14:paraId="6B1FB6E2" w14:textId="77777777" w:rsidR="00800C97" w:rsidRPr="00800C97" w:rsidRDefault="00800C97" w:rsidP="00800C97">
      <w:r w:rsidRPr="00800C97">
        <w:rPr>
          <w:b/>
          <w:bCs/>
        </w:rPr>
        <w:t xml:space="preserve">Comment ça marche la reprise de mes anciens meubles ou de mon ancienne literie ? </w:t>
      </w:r>
      <w:r w:rsidRPr="00800C97">
        <w:t xml:space="preserve"> Pour tout achat d’un nouveau meuble ou d’une nouvelle literie, nous reprenons l’ancien sans frais en magasin ou à la livraison. </w:t>
      </w:r>
    </w:p>
    <w:p w14:paraId="3AB7F8A2" w14:textId="77777777" w:rsidR="00800C97" w:rsidRPr="00800C97" w:rsidRDefault="00800C97" w:rsidP="00800C97">
      <w:r w:rsidRPr="00800C97">
        <w:t>Lors d’une vente en magasin avec livraison, votre vendeur organise avec vous les modalités de livraison et de reprise. Le livreur reprend votre ancien meuble ou votre ancienne literie au lieu de livraison (chez vous ou en point relais). Il vous faut lui signaler avant la conclusion de la vente. Pour les matelas, le magasin ou le transporteur vous fournira un sac à matelas pour le protéger et assurer une reprise en toute sécurité. Pour les petits meubles (chaises, tabourets, éléments de rangement...), vous pouvez les rapporter directement à un point de collecte de proximité.</w:t>
      </w:r>
    </w:p>
    <w:p w14:paraId="3ECA347F" w14:textId="77777777" w:rsidR="00800C97" w:rsidRPr="00800C97" w:rsidRDefault="00800C97" w:rsidP="00800C97">
      <w:r w:rsidRPr="00800C97">
        <w:rPr>
          <w:b/>
          <w:bCs/>
        </w:rPr>
        <w:t>Quels sont les produits concernés ?</w:t>
      </w:r>
      <w:r w:rsidRPr="00800C97">
        <w:t xml:space="preserve"> Tous les meubles de salon, séjour, salle à manger, chambre à coucher, bureau, cuisine, jardin, salle de bain ainsi que les rangements, canapés, matelas, sommiers, têtes de lit, couettes, oreillers, meubles pour animaux...</w:t>
      </w:r>
    </w:p>
    <w:p w14:paraId="6E4CB736" w14:textId="77777777" w:rsidR="00800C97" w:rsidRPr="00800C97" w:rsidRDefault="00800C97" w:rsidP="00800C97">
      <w:r w:rsidRPr="00800C97">
        <w:rPr>
          <w:b/>
          <w:bCs/>
        </w:rPr>
        <w:t>Y a-t-il une taille maximum pour la reprise ?</w:t>
      </w:r>
      <w:r w:rsidRPr="00800C97">
        <w:t xml:space="preserve"> Non. Le produit repris doit être équivalent à celui acheté. Une commode pour une commode, un lit 1 place pour un lit 1 place par exemple. </w:t>
      </w:r>
    </w:p>
    <w:p w14:paraId="101D92F9" w14:textId="77777777" w:rsidR="00800C97" w:rsidRPr="00800C97" w:rsidRDefault="00800C97" w:rsidP="00800C97">
      <w:r w:rsidRPr="00800C97">
        <w:rPr>
          <w:b/>
          <w:bCs/>
        </w:rPr>
        <w:t>Combien cela coûte ?</w:t>
      </w:r>
      <w:r w:rsidRPr="00800C97">
        <w:t xml:space="preserve"> La reprise d’un produit usagé équivalent est sans frais dans le cadre de l’achat d’un produit neuf. </w:t>
      </w:r>
    </w:p>
    <w:p w14:paraId="599C13C7" w14:textId="7ED6EEFB" w:rsidR="00800C97" w:rsidRPr="00800C97" w:rsidRDefault="00800C97" w:rsidP="00800C97">
      <w:r w:rsidRPr="00800C97">
        <w:rPr>
          <w:b/>
          <w:bCs/>
        </w:rPr>
        <w:t xml:space="preserve">Mon meuble/ma literie est encore en bon état, comment faire si je veux le/la donner à une association ?  </w:t>
      </w:r>
      <w:r w:rsidRPr="00800C97">
        <w:t xml:space="preserve"> Vous pouvez vous rapprocher de votre magasin pour savoir s’il a mis en place un partenariat avec une association solidaire ou vous rendre sur le site d’</w:t>
      </w:r>
      <w:r w:rsidR="00FF7C62">
        <w:t>Ecomaison</w:t>
      </w:r>
      <w:r w:rsidRPr="00800C97">
        <w:t xml:space="preserve"> pour connaître la structure la plus proche de chez vous : </w:t>
      </w:r>
      <w:r w:rsidRPr="009F2454">
        <w:rPr>
          <w:color w:val="0F695F" w:themeColor="text2"/>
        </w:rPr>
        <w:t>www.eco</w:t>
      </w:r>
      <w:r w:rsidR="009F2454">
        <w:rPr>
          <w:color w:val="0F695F" w:themeColor="text2"/>
        </w:rPr>
        <w:t>maison.com</w:t>
      </w:r>
      <w:r w:rsidRPr="009F2454">
        <w:rPr>
          <w:color w:val="0F695F" w:themeColor="text2"/>
        </w:rPr>
        <w:t xml:space="preserve"> </w:t>
      </w:r>
    </w:p>
    <w:p w14:paraId="4E0AD206" w14:textId="00E20064" w:rsidR="00C83AF9" w:rsidRDefault="00800C97" w:rsidP="00800C97">
      <w:r w:rsidRPr="00800C97">
        <w:rPr>
          <w:b/>
          <w:bCs/>
        </w:rPr>
        <w:t>Que deviennent les meubles repris ?</w:t>
      </w:r>
      <w:r w:rsidRPr="00800C97">
        <w:t xml:space="preserve"> Le produit repris est réemployé ou recyclé grâce à </w:t>
      </w:r>
      <w:r w:rsidR="00FF7C62">
        <w:t>Ecomaison</w:t>
      </w:r>
      <w:r w:rsidRPr="00800C97">
        <w:t xml:space="preserve">, l’éco-organisme de la maison agréé par les pouvoirs publics. </w:t>
      </w:r>
      <w:r w:rsidRPr="00800C97">
        <w:lastRenderedPageBreak/>
        <w:t>Les meubles encore en bon état peuvent être confiés à des associations solidaires à proximité. Les plus abîmés sont recyclés. Ils sont transformés en matières premières (bois, ferraille, plastique, mousse...) ou servent de combustibles pour l’industrie ou le chauffage.</w:t>
      </w:r>
    </w:p>
    <w:p w14:paraId="3D59EBDA" w14:textId="30B1F703" w:rsidR="00800C97" w:rsidRDefault="00800C97" w:rsidP="00800C97"/>
    <w:p w14:paraId="17B0C834" w14:textId="5F3DEA78" w:rsidR="00800C97" w:rsidRDefault="00800C97" w:rsidP="00800C97"/>
    <w:p w14:paraId="6558E0F2" w14:textId="77777777" w:rsidR="008A775C" w:rsidRPr="00314375" w:rsidRDefault="008A775C" w:rsidP="00800C97"/>
    <w:sectPr w:rsidR="008A775C" w:rsidRPr="00314375" w:rsidSect="00B15751">
      <w:headerReference w:type="default" r:id="rId7"/>
      <w:footerReference w:type="default" r:id="rId8"/>
      <w:headerReference w:type="first" r:id="rId9"/>
      <w:footerReference w:type="first" r:id="rId10"/>
      <w:pgSz w:w="11906" w:h="16838"/>
      <w:pgMar w:top="1843" w:right="1418" w:bottom="226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CE8A1" w14:textId="77777777" w:rsidR="00FB170F" w:rsidRDefault="00FB170F" w:rsidP="00AA7A66">
      <w:r>
        <w:separator/>
      </w:r>
    </w:p>
    <w:p w14:paraId="1DB54BFF" w14:textId="77777777" w:rsidR="00FB170F" w:rsidRDefault="00FB170F" w:rsidP="00AA7A66"/>
    <w:p w14:paraId="4F313181" w14:textId="77777777" w:rsidR="00FB170F" w:rsidRDefault="00FB170F"/>
  </w:endnote>
  <w:endnote w:type="continuationSeparator" w:id="0">
    <w:p w14:paraId="4B399166" w14:textId="77777777" w:rsidR="00FB170F" w:rsidRDefault="00FB170F" w:rsidP="00AA7A66">
      <w:r>
        <w:continuationSeparator/>
      </w:r>
    </w:p>
    <w:p w14:paraId="7A8BC7E0" w14:textId="77777777" w:rsidR="00FB170F" w:rsidRDefault="00FB170F" w:rsidP="00AA7A66"/>
    <w:p w14:paraId="5F7FC3B3" w14:textId="77777777" w:rsidR="00FB170F" w:rsidRDefault="00FB17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C42FB" w14:textId="77777777" w:rsidR="00296FC3" w:rsidRDefault="00F866C6" w:rsidP="00AA7A66">
    <w:pPr>
      <w:pStyle w:val="Pieddepage"/>
    </w:pPr>
    <w:r>
      <w:rPr>
        <w:noProof/>
      </w:rPr>
      <w:drawing>
        <wp:inline distT="0" distB="0" distL="0" distR="0" wp14:anchorId="035C946A" wp14:editId="11B64ADA">
          <wp:extent cx="864000" cy="664164"/>
          <wp:effectExtent l="0" t="0" r="0" b="3175"/>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4000" cy="664164"/>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E30DD" w14:textId="3B2D8A37" w:rsidR="00296FC3" w:rsidRPr="00FA5E4F" w:rsidRDefault="008674B6" w:rsidP="00AA7A66">
    <w:pPr>
      <w:pStyle w:val="pieddepage-EntitouService-Corail"/>
    </w:pPr>
    <w:r w:rsidRPr="008674B6">
      <w:t>Ecomaison</w:t>
    </w:r>
  </w:p>
  <w:p w14:paraId="2C557384" w14:textId="77777777" w:rsidR="00296FC3" w:rsidRPr="0008797F" w:rsidRDefault="00296FC3" w:rsidP="00AA7A66">
    <w:pPr>
      <w:pStyle w:val="Pieddepage"/>
    </w:pPr>
    <w:r w:rsidRPr="0008797F">
      <w:t>50, avenue Daumesnil – 75012 Paris – T. 0811 69 68 70 (service 0,05 €/appel + prix appel)</w:t>
    </w:r>
  </w:p>
  <w:p w14:paraId="653D51A3" w14:textId="77777777" w:rsidR="00296FC3" w:rsidRPr="0008797F" w:rsidRDefault="00296FC3" w:rsidP="00AA7A66">
    <w:pPr>
      <w:pStyle w:val="Pieddepage"/>
    </w:pPr>
    <w:r w:rsidRPr="0008797F">
      <w:t>SAS AU CAPITAL 200 000 EUROS – RCS PARIS 538 495 870 – TVA FR 55538495870 – CODE APE 7490 B</w:t>
    </w:r>
  </w:p>
  <w:p w14:paraId="7C71CD60" w14:textId="77777777" w:rsidR="00296FC3" w:rsidRPr="00343B8A" w:rsidRDefault="00343B8A" w:rsidP="00AA7A66">
    <w:pPr>
      <w:pStyle w:val="Pieddepage-Bold"/>
    </w:pPr>
    <w:r w:rsidRPr="00343B8A">
      <w:t>eco</w:t>
    </w:r>
    <w:r w:rsidR="00E334FC">
      <w:t>maison</w:t>
    </w:r>
    <w:r w:rsidRPr="00343B8A">
      <w:t>.</w:t>
    </w:r>
    <w:r w:rsidR="00E334FC">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E6CF2" w14:textId="77777777" w:rsidR="00FB170F" w:rsidRDefault="00FB170F" w:rsidP="00AA7A66">
      <w:r>
        <w:separator/>
      </w:r>
    </w:p>
    <w:p w14:paraId="32E66ECF" w14:textId="77777777" w:rsidR="00FB170F" w:rsidRDefault="00FB170F" w:rsidP="00AA7A66"/>
    <w:p w14:paraId="4D35CE72" w14:textId="77777777" w:rsidR="00FB170F" w:rsidRDefault="00FB170F"/>
  </w:footnote>
  <w:footnote w:type="continuationSeparator" w:id="0">
    <w:p w14:paraId="6FA2CD58" w14:textId="77777777" w:rsidR="00FB170F" w:rsidRDefault="00FB170F" w:rsidP="00AA7A66">
      <w:r>
        <w:continuationSeparator/>
      </w:r>
    </w:p>
    <w:p w14:paraId="53ACA2F3" w14:textId="77777777" w:rsidR="00FB170F" w:rsidRDefault="00FB170F" w:rsidP="00AA7A66"/>
    <w:p w14:paraId="20F43964" w14:textId="77777777" w:rsidR="00FB170F" w:rsidRDefault="00FB17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425"/>
      <w:gridCol w:w="555"/>
    </w:tblGrid>
    <w:tr w:rsidR="00B2453F" w14:paraId="12FDC076" w14:textId="77777777" w:rsidTr="000C4C62">
      <w:trPr>
        <w:trHeight w:val="283"/>
      </w:trPr>
      <w:tc>
        <w:tcPr>
          <w:tcW w:w="8080" w:type="dxa"/>
        </w:tcPr>
        <w:p w14:paraId="397BEC65" w14:textId="61DB4F8E" w:rsidR="00DB61BB" w:rsidRPr="00B15751" w:rsidRDefault="00000000" w:rsidP="000C4C62">
          <w:pPr>
            <w:pStyle w:val="entteferredroit"/>
          </w:pPr>
          <w:fldSimple w:instr=" STYLEREF  &quot;Titre Corail&quot;  \* MERGEFORMAT ">
            <w:r w:rsidR="008A775C">
              <w:t xml:space="preserve">Le kit de la reprise : </w:t>
            </w:r>
            <w:r w:rsidR="008A775C">
              <w:br/>
              <w:t>textes prêts à l’emploi.</w:t>
            </w:r>
          </w:fldSimple>
        </w:p>
      </w:tc>
      <w:tc>
        <w:tcPr>
          <w:tcW w:w="425" w:type="dxa"/>
          <w:tcBorders>
            <w:right w:val="single" w:sz="12" w:space="0" w:color="FF735F" w:themeColor="accent1"/>
          </w:tcBorders>
        </w:tcPr>
        <w:p w14:paraId="6228A20D" w14:textId="77777777" w:rsidR="00B2453F" w:rsidRDefault="00B2453F" w:rsidP="00AA7A66">
          <w:pPr>
            <w:pStyle w:val="En-tte"/>
          </w:pPr>
        </w:p>
      </w:tc>
      <w:tc>
        <w:tcPr>
          <w:tcW w:w="555" w:type="dxa"/>
          <w:tcBorders>
            <w:left w:val="single" w:sz="12" w:space="0" w:color="FF735F" w:themeColor="accent1"/>
          </w:tcBorders>
        </w:tcPr>
        <w:p w14:paraId="4BDDB1E0" w14:textId="77777777" w:rsidR="00B2453F" w:rsidRPr="002C60EC" w:rsidRDefault="00B2453F" w:rsidP="00A875E2">
          <w:pPr>
            <w:pStyle w:val="entteferredroit"/>
          </w:pPr>
          <w:r w:rsidRPr="00B2453F">
            <w:fldChar w:fldCharType="begin"/>
          </w:r>
          <w:r w:rsidRPr="00B2453F">
            <w:instrText>PAGE   \* MERGEFORMAT</w:instrText>
          </w:r>
          <w:r w:rsidRPr="00B2453F">
            <w:fldChar w:fldCharType="separate"/>
          </w:r>
          <w:r w:rsidRPr="00B2453F">
            <w:t>2</w:t>
          </w:r>
          <w:r w:rsidRPr="00B2453F">
            <w:fldChar w:fldCharType="end"/>
          </w:r>
        </w:p>
      </w:tc>
    </w:tr>
  </w:tbl>
  <w:p w14:paraId="2BCD196E" w14:textId="77777777" w:rsidR="00B2453F" w:rsidRDefault="00B2453F" w:rsidP="00AA7A66"/>
  <w:p w14:paraId="04C47BD0" w14:textId="77777777" w:rsidR="00EB21EE" w:rsidRDefault="00EB21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06360" w14:textId="77777777" w:rsidR="00414AC4" w:rsidRPr="00AA7A66" w:rsidRDefault="00296FC3" w:rsidP="00AA7A66">
    <w:pPr>
      <w:pStyle w:val="En-tte"/>
    </w:pPr>
    <w:r w:rsidRPr="00AA7A66">
      <w:drawing>
        <wp:inline distT="0" distB="0" distL="0" distR="0" wp14:anchorId="19624458" wp14:editId="69E4B1D1">
          <wp:extent cx="1080000" cy="830055"/>
          <wp:effectExtent l="0" t="0" r="6350" b="8255"/>
          <wp:docPr id="158" name="Imag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0000" cy="830055"/>
                  </a:xfrm>
                  <a:prstGeom prst="rect">
                    <a:avLst/>
                  </a:prstGeom>
                  <a:noFill/>
                  <a:ln>
                    <a:noFill/>
                  </a:ln>
                </pic:spPr>
              </pic:pic>
            </a:graphicData>
          </a:graphic>
        </wp:inline>
      </w:drawing>
    </w:r>
    <w:r w:rsidR="00A851BB" w:rsidRPr="00AA7A6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74" type="#_x0000_t75" style="width:78pt;height:71pt" o:bullet="t">
        <v:imagedata r:id="rId1" o:title="Puce 1"/>
      </v:shape>
    </w:pict>
  </w:numPicBullet>
  <w:numPicBullet w:numPicBulletId="1">
    <w:pict>
      <v:shape id="_x0000_i1675" type="#_x0000_t75" style="width:78pt;height:71pt" o:bullet="t">
        <v:imagedata r:id="rId2" o:title="Puce 2"/>
      </v:shape>
    </w:pict>
  </w:numPicBullet>
  <w:numPicBullet w:numPicBulletId="2">
    <w:pict>
      <v:shape id="_x0000_i1676" type="#_x0000_t75" style="width:78pt;height:71pt" o:bullet="t">
        <v:imagedata r:id="rId3" o:title="Puce 3"/>
      </v:shape>
    </w:pict>
  </w:numPicBullet>
  <w:abstractNum w:abstractNumId="0" w15:restartNumberingAfterBreak="0">
    <w:nsid w:val="FFFFFF7C"/>
    <w:multiLevelType w:val="singleLevel"/>
    <w:tmpl w:val="AF58334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5208820C"/>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4410AC2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DBEEC55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89A4A4A"/>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504AFCE"/>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F04008"/>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35E228C"/>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4845E6"/>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A62509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3C6A6003"/>
    <w:multiLevelType w:val="hybridMultilevel"/>
    <w:tmpl w:val="91CEF8E0"/>
    <w:lvl w:ilvl="0" w:tplc="58563D12">
      <w:start w:val="1"/>
      <w:numFmt w:val="bullet"/>
      <w:pStyle w:val="Puce2"/>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825AC4"/>
    <w:multiLevelType w:val="hybridMultilevel"/>
    <w:tmpl w:val="D898BB24"/>
    <w:lvl w:ilvl="0" w:tplc="EECE07EE">
      <w:start w:val="1"/>
      <w:numFmt w:val="bullet"/>
      <w:pStyle w:val="Puce3"/>
      <w:lvlText w:val=""/>
      <w:lvlPicBulletId w:val="2"/>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F61314"/>
    <w:multiLevelType w:val="hybridMultilevel"/>
    <w:tmpl w:val="52C01468"/>
    <w:lvl w:ilvl="0" w:tplc="1DFCB57C">
      <w:start w:val="1"/>
      <w:numFmt w:val="bullet"/>
      <w:pStyle w:val="Puce1"/>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27834D3"/>
    <w:multiLevelType w:val="multilevel"/>
    <w:tmpl w:val="040C001F"/>
    <w:styleLink w:val="CHapitreECOMOB"/>
    <w:lvl w:ilvl="0">
      <w:start w:val="1"/>
      <w:numFmt w:val="none"/>
      <w:lvlText w:val="%1"/>
      <w:lvlJc w:val="left"/>
      <w:pPr>
        <w:ind w:left="360" w:hanging="360"/>
      </w:pPr>
      <w:rPr>
        <w:rFonts w:ascii="Times New Roman" w:hAnsi="Times New Roman" w:cs="Times New Roman" w:hint="default"/>
        <w:color w:val="575757"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4104467">
    <w:abstractNumId w:val="13"/>
  </w:num>
  <w:num w:numId="2" w16cid:durableId="1257330268">
    <w:abstractNumId w:val="8"/>
  </w:num>
  <w:num w:numId="3" w16cid:durableId="2089844393">
    <w:abstractNumId w:val="3"/>
  </w:num>
  <w:num w:numId="4" w16cid:durableId="556015104">
    <w:abstractNumId w:val="2"/>
  </w:num>
  <w:num w:numId="5" w16cid:durableId="1806660859">
    <w:abstractNumId w:val="1"/>
  </w:num>
  <w:num w:numId="6" w16cid:durableId="2072145125">
    <w:abstractNumId w:val="0"/>
  </w:num>
  <w:num w:numId="7" w16cid:durableId="465785179">
    <w:abstractNumId w:val="9"/>
  </w:num>
  <w:num w:numId="8" w16cid:durableId="1420757492">
    <w:abstractNumId w:val="7"/>
  </w:num>
  <w:num w:numId="9" w16cid:durableId="1851481140">
    <w:abstractNumId w:val="6"/>
  </w:num>
  <w:num w:numId="10" w16cid:durableId="2028016678">
    <w:abstractNumId w:val="5"/>
  </w:num>
  <w:num w:numId="11" w16cid:durableId="1673992439">
    <w:abstractNumId w:val="4"/>
  </w:num>
  <w:num w:numId="12" w16cid:durableId="62799972">
    <w:abstractNumId w:val="12"/>
  </w:num>
  <w:num w:numId="13" w16cid:durableId="1769698226">
    <w:abstractNumId w:val="10"/>
  </w:num>
  <w:num w:numId="14" w16cid:durableId="9630052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DB"/>
    <w:rsid w:val="00012DE1"/>
    <w:rsid w:val="00063E9D"/>
    <w:rsid w:val="000760AE"/>
    <w:rsid w:val="0008797F"/>
    <w:rsid w:val="00087B8B"/>
    <w:rsid w:val="000C4C62"/>
    <w:rsid w:val="001039E5"/>
    <w:rsid w:val="00190F15"/>
    <w:rsid w:val="001950B5"/>
    <w:rsid w:val="001B3860"/>
    <w:rsid w:val="0020248E"/>
    <w:rsid w:val="00207B9F"/>
    <w:rsid w:val="00235025"/>
    <w:rsid w:val="00296FC3"/>
    <w:rsid w:val="002C60EC"/>
    <w:rsid w:val="002D0D22"/>
    <w:rsid w:val="002F780A"/>
    <w:rsid w:val="00306585"/>
    <w:rsid w:val="00314375"/>
    <w:rsid w:val="00341875"/>
    <w:rsid w:val="00343B8A"/>
    <w:rsid w:val="003649F6"/>
    <w:rsid w:val="00366068"/>
    <w:rsid w:val="003A766B"/>
    <w:rsid w:val="003D2103"/>
    <w:rsid w:val="00414AC4"/>
    <w:rsid w:val="00522A08"/>
    <w:rsid w:val="005318EF"/>
    <w:rsid w:val="00540456"/>
    <w:rsid w:val="00543F6F"/>
    <w:rsid w:val="00633028"/>
    <w:rsid w:val="00640858"/>
    <w:rsid w:val="00675AF6"/>
    <w:rsid w:val="006B4149"/>
    <w:rsid w:val="006D2AA3"/>
    <w:rsid w:val="006E0FC8"/>
    <w:rsid w:val="006F3CC4"/>
    <w:rsid w:val="00716DA7"/>
    <w:rsid w:val="007541DA"/>
    <w:rsid w:val="00792010"/>
    <w:rsid w:val="007A0942"/>
    <w:rsid w:val="007C0499"/>
    <w:rsid w:val="007D00A9"/>
    <w:rsid w:val="007D56EF"/>
    <w:rsid w:val="00800C97"/>
    <w:rsid w:val="0085787B"/>
    <w:rsid w:val="008674B6"/>
    <w:rsid w:val="008A775C"/>
    <w:rsid w:val="0090018A"/>
    <w:rsid w:val="00962FF8"/>
    <w:rsid w:val="009748FC"/>
    <w:rsid w:val="009773B6"/>
    <w:rsid w:val="00990F36"/>
    <w:rsid w:val="009B15A4"/>
    <w:rsid w:val="009F048A"/>
    <w:rsid w:val="009F1C0E"/>
    <w:rsid w:val="009F2454"/>
    <w:rsid w:val="00A12A06"/>
    <w:rsid w:val="00A540DB"/>
    <w:rsid w:val="00A637CC"/>
    <w:rsid w:val="00A851BB"/>
    <w:rsid w:val="00A875E2"/>
    <w:rsid w:val="00A87AFE"/>
    <w:rsid w:val="00AA7A66"/>
    <w:rsid w:val="00AF37FF"/>
    <w:rsid w:val="00B15751"/>
    <w:rsid w:val="00B23D2F"/>
    <w:rsid w:val="00B2453F"/>
    <w:rsid w:val="00B42C56"/>
    <w:rsid w:val="00B65E62"/>
    <w:rsid w:val="00B81EFE"/>
    <w:rsid w:val="00B857CE"/>
    <w:rsid w:val="00BA4239"/>
    <w:rsid w:val="00BB4ABA"/>
    <w:rsid w:val="00BD00C3"/>
    <w:rsid w:val="00BE3BD8"/>
    <w:rsid w:val="00C12D07"/>
    <w:rsid w:val="00C3648F"/>
    <w:rsid w:val="00C54068"/>
    <w:rsid w:val="00C57B15"/>
    <w:rsid w:val="00C83AF9"/>
    <w:rsid w:val="00CA3AB7"/>
    <w:rsid w:val="00CF172F"/>
    <w:rsid w:val="00D27B36"/>
    <w:rsid w:val="00DB61BB"/>
    <w:rsid w:val="00DC34AB"/>
    <w:rsid w:val="00DF578E"/>
    <w:rsid w:val="00E14F2E"/>
    <w:rsid w:val="00E17E28"/>
    <w:rsid w:val="00E334FC"/>
    <w:rsid w:val="00E60B9A"/>
    <w:rsid w:val="00EB21EE"/>
    <w:rsid w:val="00EB3EDA"/>
    <w:rsid w:val="00EF5ABA"/>
    <w:rsid w:val="00F205C1"/>
    <w:rsid w:val="00F2568E"/>
    <w:rsid w:val="00F55165"/>
    <w:rsid w:val="00F55739"/>
    <w:rsid w:val="00F866C6"/>
    <w:rsid w:val="00F92047"/>
    <w:rsid w:val="00F95CEB"/>
    <w:rsid w:val="00FA1443"/>
    <w:rsid w:val="00FA19CF"/>
    <w:rsid w:val="00FA5E4F"/>
    <w:rsid w:val="00FB170F"/>
    <w:rsid w:val="00FB39D5"/>
    <w:rsid w:val="00FD0358"/>
    <w:rsid w:val="00FF7C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E38E6"/>
  <w15:chartTrackingRefBased/>
  <w15:docId w15:val="{B7952095-C5A0-40B6-845A-4F08175D0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A66"/>
    <w:rPr>
      <w:color w:val="575757" w:themeColor="text1"/>
    </w:rPr>
  </w:style>
  <w:style w:type="paragraph" w:styleId="Titre1">
    <w:name w:val="heading 1"/>
    <w:basedOn w:val="Normal"/>
    <w:next w:val="Normal"/>
    <w:link w:val="Titre1Car"/>
    <w:uiPriority w:val="9"/>
    <w:qFormat/>
    <w:rsid w:val="00B81EFE"/>
    <w:pPr>
      <w:keepNext/>
      <w:keepLines/>
      <w:spacing w:before="240" w:after="240"/>
      <w:outlineLvl w:val="0"/>
    </w:pPr>
    <w:rPr>
      <w:rFonts w:asciiTheme="majorHAnsi" w:eastAsiaTheme="majorEastAsia" w:hAnsiTheme="majorHAnsi" w:cstheme="majorBidi"/>
      <w:color w:val="0F695F" w:themeColor="text2"/>
      <w:sz w:val="40"/>
      <w:szCs w:val="40"/>
    </w:rPr>
  </w:style>
  <w:style w:type="paragraph" w:styleId="Titre2">
    <w:name w:val="heading 2"/>
    <w:basedOn w:val="Normal"/>
    <w:next w:val="Normal"/>
    <w:link w:val="Titre2Car"/>
    <w:uiPriority w:val="9"/>
    <w:unhideWhenUsed/>
    <w:qFormat/>
    <w:rsid w:val="00B81EFE"/>
    <w:pPr>
      <w:keepNext/>
      <w:keepLines/>
      <w:spacing w:before="120" w:after="120"/>
      <w:outlineLvl w:val="1"/>
    </w:pPr>
    <w:rPr>
      <w:rFonts w:asciiTheme="majorHAnsi" w:eastAsiaTheme="majorEastAsia" w:hAnsiTheme="majorHAnsi" w:cstheme="majorBidi"/>
      <w:color w:val="FF735F" w:themeColor="accent1"/>
      <w:sz w:val="28"/>
      <w:szCs w:val="28"/>
    </w:rPr>
  </w:style>
  <w:style w:type="paragraph" w:styleId="Titre3">
    <w:name w:val="heading 3"/>
    <w:basedOn w:val="Normal"/>
    <w:next w:val="Normal"/>
    <w:link w:val="Titre3Car"/>
    <w:uiPriority w:val="9"/>
    <w:unhideWhenUsed/>
    <w:qFormat/>
    <w:rsid w:val="00B81EFE"/>
    <w:pPr>
      <w:keepNext/>
      <w:keepLines/>
      <w:spacing w:before="120" w:after="120"/>
      <w:outlineLvl w:val="2"/>
    </w:pPr>
    <w:rPr>
      <w:rFonts w:asciiTheme="majorHAnsi" w:eastAsiaTheme="majorEastAsia" w:hAnsiTheme="majorHAnsi" w:cstheme="majorBidi"/>
      <w:color w:val="0F695F" w:themeColor="text2"/>
      <w:sz w:val="24"/>
      <w:szCs w:val="24"/>
    </w:rPr>
  </w:style>
  <w:style w:type="paragraph" w:styleId="Titre4">
    <w:name w:val="heading 4"/>
    <w:basedOn w:val="Normal"/>
    <w:next w:val="Normal"/>
    <w:link w:val="Titre4Car"/>
    <w:uiPriority w:val="9"/>
    <w:semiHidden/>
    <w:unhideWhenUsed/>
    <w:qFormat/>
    <w:rsid w:val="00675AF6"/>
    <w:pPr>
      <w:keepNext/>
      <w:keepLines/>
      <w:spacing w:before="40" w:after="0"/>
      <w:outlineLvl w:val="3"/>
    </w:pPr>
    <w:rPr>
      <w:rFonts w:asciiTheme="majorHAnsi" w:eastAsiaTheme="majorEastAsia" w:hAnsiTheme="majorHAnsi" w:cstheme="majorBidi"/>
      <w:i/>
      <w:iCs/>
      <w:color w:val="FF2507" w:themeColor="accent1" w:themeShade="BF"/>
    </w:rPr>
  </w:style>
  <w:style w:type="paragraph" w:styleId="Titre5">
    <w:name w:val="heading 5"/>
    <w:basedOn w:val="Normal"/>
    <w:next w:val="Normal"/>
    <w:link w:val="Titre5Car"/>
    <w:uiPriority w:val="9"/>
    <w:semiHidden/>
    <w:unhideWhenUsed/>
    <w:qFormat/>
    <w:rsid w:val="00675AF6"/>
    <w:pPr>
      <w:keepNext/>
      <w:keepLines/>
      <w:spacing w:before="40" w:after="0"/>
      <w:outlineLvl w:val="4"/>
    </w:pPr>
    <w:rPr>
      <w:rFonts w:asciiTheme="majorHAnsi" w:eastAsiaTheme="majorEastAsia" w:hAnsiTheme="majorHAnsi" w:cstheme="majorBidi"/>
      <w:color w:val="FF2507" w:themeColor="accent1" w:themeShade="BF"/>
    </w:rPr>
  </w:style>
  <w:style w:type="paragraph" w:styleId="Titre6">
    <w:name w:val="heading 6"/>
    <w:basedOn w:val="Normal"/>
    <w:next w:val="Normal"/>
    <w:link w:val="Titre6Car"/>
    <w:uiPriority w:val="9"/>
    <w:semiHidden/>
    <w:unhideWhenUsed/>
    <w:qFormat/>
    <w:rsid w:val="00675AF6"/>
    <w:pPr>
      <w:keepNext/>
      <w:keepLines/>
      <w:spacing w:before="40" w:after="0"/>
      <w:outlineLvl w:val="5"/>
    </w:pPr>
    <w:rPr>
      <w:rFonts w:asciiTheme="majorHAnsi" w:eastAsiaTheme="majorEastAsia" w:hAnsiTheme="majorHAnsi" w:cstheme="majorBidi"/>
      <w:color w:val="AE1500" w:themeColor="accent1" w:themeShade="7F"/>
    </w:rPr>
  </w:style>
  <w:style w:type="paragraph" w:styleId="Titre7">
    <w:name w:val="heading 7"/>
    <w:basedOn w:val="Normal"/>
    <w:next w:val="Normal"/>
    <w:link w:val="Titre7Car"/>
    <w:uiPriority w:val="9"/>
    <w:semiHidden/>
    <w:unhideWhenUsed/>
    <w:qFormat/>
    <w:rsid w:val="00675AF6"/>
    <w:pPr>
      <w:keepNext/>
      <w:keepLines/>
      <w:spacing w:before="40" w:after="0"/>
      <w:outlineLvl w:val="6"/>
    </w:pPr>
    <w:rPr>
      <w:rFonts w:asciiTheme="majorHAnsi" w:eastAsiaTheme="majorEastAsia" w:hAnsiTheme="majorHAnsi" w:cstheme="majorBidi"/>
      <w:i/>
      <w:iCs/>
      <w:color w:val="AE1500" w:themeColor="accent1" w:themeShade="7F"/>
    </w:rPr>
  </w:style>
  <w:style w:type="paragraph" w:styleId="Titre8">
    <w:name w:val="heading 8"/>
    <w:basedOn w:val="Normal"/>
    <w:next w:val="Normal"/>
    <w:link w:val="Titre8Car"/>
    <w:uiPriority w:val="9"/>
    <w:semiHidden/>
    <w:unhideWhenUsed/>
    <w:qFormat/>
    <w:rsid w:val="00675AF6"/>
    <w:pPr>
      <w:keepNext/>
      <w:keepLines/>
      <w:spacing w:before="40" w:after="0"/>
      <w:outlineLvl w:val="7"/>
    </w:pPr>
    <w:rPr>
      <w:rFonts w:asciiTheme="majorHAnsi" w:eastAsiaTheme="majorEastAsia" w:hAnsiTheme="majorHAnsi" w:cstheme="majorBidi"/>
      <w:color w:val="707070" w:themeColor="text1" w:themeTint="D8"/>
      <w:sz w:val="21"/>
      <w:szCs w:val="21"/>
    </w:rPr>
  </w:style>
  <w:style w:type="paragraph" w:styleId="Titre9">
    <w:name w:val="heading 9"/>
    <w:basedOn w:val="Normal"/>
    <w:next w:val="Normal"/>
    <w:link w:val="Titre9Car"/>
    <w:uiPriority w:val="9"/>
    <w:semiHidden/>
    <w:unhideWhenUsed/>
    <w:qFormat/>
    <w:rsid w:val="00675AF6"/>
    <w:pPr>
      <w:keepNext/>
      <w:keepLines/>
      <w:spacing w:before="40" w:after="0"/>
      <w:outlineLvl w:val="8"/>
    </w:pPr>
    <w:rPr>
      <w:rFonts w:asciiTheme="majorHAnsi" w:eastAsiaTheme="majorEastAsia" w:hAnsiTheme="majorHAnsi" w:cstheme="majorBidi"/>
      <w:i/>
      <w:iCs/>
      <w:color w:val="707070"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RA-2019">
    <w:name w:val="TAB_RA-2019"/>
    <w:basedOn w:val="TableauNormal"/>
    <w:uiPriority w:val="99"/>
    <w:rsid w:val="007C0499"/>
    <w:pPr>
      <w:spacing w:after="0" w:line="240" w:lineRule="auto"/>
    </w:pPr>
    <w:tblPr>
      <w:tblBorders>
        <w:top w:val="single" w:sz="4" w:space="0" w:color="auto"/>
        <w:bottom w:val="single" w:sz="4" w:space="0" w:color="auto"/>
        <w:insideH w:val="single" w:sz="4" w:space="0" w:color="auto"/>
      </w:tblBorders>
    </w:tblPr>
    <w:tblStylePr w:type="firstRow">
      <w:rPr>
        <w:b/>
      </w:rPr>
    </w:tblStylePr>
    <w:tblStylePr w:type="lastRow">
      <w:rPr>
        <w:b/>
      </w:rPr>
    </w:tblStylePr>
    <w:tblStylePr w:type="firstCol">
      <w:rPr>
        <w:color w:val="0F695F" w:themeColor="text2"/>
      </w:rPr>
    </w:tblStylePr>
    <w:tblStylePr w:type="lastCol">
      <w:rPr>
        <w:b/>
      </w:rPr>
    </w:tblStylePr>
  </w:style>
  <w:style w:type="numbering" w:customStyle="1" w:styleId="CHapitreECOMOB">
    <w:name w:val="CHapitre ECOMOB"/>
    <w:uiPriority w:val="99"/>
    <w:rsid w:val="00C57B15"/>
    <w:pPr>
      <w:numPr>
        <w:numId w:val="1"/>
      </w:numPr>
    </w:pPr>
  </w:style>
  <w:style w:type="paragraph" w:styleId="En-tte">
    <w:name w:val="header"/>
    <w:basedOn w:val="Normal"/>
    <w:link w:val="En-tteCar"/>
    <w:uiPriority w:val="99"/>
    <w:unhideWhenUsed/>
    <w:rsid w:val="00AA7A66"/>
    <w:pPr>
      <w:tabs>
        <w:tab w:val="center" w:pos="4536"/>
        <w:tab w:val="right" w:pos="9072"/>
      </w:tabs>
      <w:spacing w:after="0" w:line="240" w:lineRule="auto"/>
      <w:contextualSpacing/>
    </w:pPr>
    <w:rPr>
      <w:noProof/>
      <w:color w:val="0F695F" w:themeColor="text2"/>
    </w:rPr>
  </w:style>
  <w:style w:type="character" w:customStyle="1" w:styleId="En-tteCar">
    <w:name w:val="En-tête Car"/>
    <w:basedOn w:val="Policepardfaut"/>
    <w:link w:val="En-tte"/>
    <w:uiPriority w:val="99"/>
    <w:rsid w:val="00AA7A66"/>
    <w:rPr>
      <w:noProof/>
      <w:color w:val="0F695F" w:themeColor="text2"/>
    </w:rPr>
  </w:style>
  <w:style w:type="paragraph" w:styleId="Pieddepage">
    <w:name w:val="footer"/>
    <w:basedOn w:val="Normal"/>
    <w:link w:val="PieddepageCar"/>
    <w:uiPriority w:val="99"/>
    <w:unhideWhenUsed/>
    <w:rsid w:val="0008797F"/>
    <w:pPr>
      <w:tabs>
        <w:tab w:val="center" w:pos="4536"/>
        <w:tab w:val="right" w:pos="9072"/>
      </w:tabs>
      <w:spacing w:after="0" w:line="240" w:lineRule="auto"/>
      <w:jc w:val="center"/>
    </w:pPr>
    <w:rPr>
      <w:color w:val="0F695F" w:themeColor="text2"/>
      <w:sz w:val="18"/>
      <w:szCs w:val="18"/>
    </w:rPr>
  </w:style>
  <w:style w:type="character" w:customStyle="1" w:styleId="PieddepageCar">
    <w:name w:val="Pied de page Car"/>
    <w:basedOn w:val="Policepardfaut"/>
    <w:link w:val="Pieddepage"/>
    <w:uiPriority w:val="99"/>
    <w:rsid w:val="0008797F"/>
    <w:rPr>
      <w:color w:val="0F695F" w:themeColor="text2"/>
      <w:sz w:val="18"/>
      <w:szCs w:val="18"/>
    </w:rPr>
  </w:style>
  <w:style w:type="paragraph" w:customStyle="1" w:styleId="pieddepage-EntitouService-Corail">
    <w:name w:val="pied de page - Entité ou Service - Corail"/>
    <w:basedOn w:val="Pieddepage"/>
    <w:qFormat/>
    <w:rsid w:val="00B42C56"/>
    <w:rPr>
      <w:b/>
      <w:bCs/>
      <w:color w:val="FF735F" w:themeColor="accent1"/>
    </w:rPr>
  </w:style>
  <w:style w:type="character" w:customStyle="1" w:styleId="Titre1Car">
    <w:name w:val="Titre 1 Car"/>
    <w:basedOn w:val="Policepardfaut"/>
    <w:link w:val="Titre1"/>
    <w:uiPriority w:val="9"/>
    <w:rsid w:val="00B81EFE"/>
    <w:rPr>
      <w:rFonts w:asciiTheme="majorHAnsi" w:eastAsiaTheme="majorEastAsia" w:hAnsiTheme="majorHAnsi" w:cstheme="majorBidi"/>
      <w:color w:val="0F695F" w:themeColor="text2"/>
      <w:sz w:val="40"/>
      <w:szCs w:val="40"/>
    </w:rPr>
  </w:style>
  <w:style w:type="paragraph" w:customStyle="1" w:styleId="TitreCorail">
    <w:name w:val="Titre Corail"/>
    <w:qFormat/>
    <w:rsid w:val="00543F6F"/>
    <w:pPr>
      <w:jc w:val="center"/>
    </w:pPr>
    <w:rPr>
      <w:b/>
      <w:bCs/>
      <w:color w:val="FF735F" w:themeColor="accent1"/>
      <w:sz w:val="48"/>
      <w:szCs w:val="48"/>
    </w:rPr>
  </w:style>
  <w:style w:type="paragraph" w:customStyle="1" w:styleId="Titredudocument">
    <w:name w:val="Titre du document"/>
    <w:basedOn w:val="En-tte"/>
    <w:qFormat/>
    <w:rsid w:val="007A0942"/>
    <w:pPr>
      <w:spacing w:after="40"/>
      <w:jc w:val="right"/>
    </w:pPr>
    <w:rPr>
      <w:b/>
      <w:bCs/>
      <w:sz w:val="36"/>
      <w:szCs w:val="36"/>
    </w:rPr>
  </w:style>
  <w:style w:type="paragraph" w:styleId="Date">
    <w:name w:val="Date"/>
    <w:basedOn w:val="Titredudocument"/>
    <w:next w:val="Normal"/>
    <w:link w:val="DateCar"/>
    <w:uiPriority w:val="99"/>
    <w:unhideWhenUsed/>
    <w:rsid w:val="00414AC4"/>
    <w:rPr>
      <w:b w:val="0"/>
      <w:bCs w:val="0"/>
      <w:sz w:val="28"/>
      <w:szCs w:val="28"/>
    </w:rPr>
  </w:style>
  <w:style w:type="character" w:customStyle="1" w:styleId="DateCar">
    <w:name w:val="Date Car"/>
    <w:basedOn w:val="Policepardfaut"/>
    <w:link w:val="Date"/>
    <w:uiPriority w:val="99"/>
    <w:rsid w:val="00414AC4"/>
    <w:rPr>
      <w:noProof/>
      <w:color w:val="0F695F" w:themeColor="text2"/>
      <w:sz w:val="28"/>
      <w:szCs w:val="28"/>
    </w:rPr>
  </w:style>
  <w:style w:type="paragraph" w:customStyle="1" w:styleId="Sous-titreVert">
    <w:name w:val="Sous-titre Vert"/>
    <w:qFormat/>
    <w:rsid w:val="00414AC4"/>
    <w:pPr>
      <w:spacing w:after="480"/>
      <w:jc w:val="center"/>
    </w:pPr>
    <w:rPr>
      <w:color w:val="0F695F" w:themeColor="text2"/>
      <w:sz w:val="24"/>
      <w:szCs w:val="24"/>
    </w:rPr>
  </w:style>
  <w:style w:type="paragraph" w:customStyle="1" w:styleId="Entete-titrecorail">
    <w:name w:val="Entete-titre corail"/>
    <w:basedOn w:val="En-tte"/>
    <w:qFormat/>
    <w:rsid w:val="00B15751"/>
    <w:pPr>
      <w:jc w:val="right"/>
    </w:pPr>
    <w:rPr>
      <w:b/>
      <w:bCs/>
      <w:color w:val="FF735F" w:themeColor="accent1"/>
    </w:rPr>
  </w:style>
  <w:style w:type="paragraph" w:customStyle="1" w:styleId="Puce1">
    <w:name w:val="Puce 1"/>
    <w:qFormat/>
    <w:rsid w:val="00540456"/>
    <w:pPr>
      <w:numPr>
        <w:numId w:val="12"/>
      </w:numPr>
      <w:ind w:left="284" w:hanging="284"/>
    </w:pPr>
    <w:rPr>
      <w:color w:val="FF735F" w:themeColor="accent1"/>
    </w:rPr>
  </w:style>
  <w:style w:type="paragraph" w:customStyle="1" w:styleId="Puce2">
    <w:name w:val="Puce 2"/>
    <w:basedOn w:val="Normal"/>
    <w:qFormat/>
    <w:rsid w:val="00540456"/>
    <w:pPr>
      <w:numPr>
        <w:numId w:val="13"/>
      </w:numPr>
      <w:ind w:left="567" w:hanging="283"/>
      <w:contextualSpacing/>
    </w:pPr>
    <w:rPr>
      <w:color w:val="0F695F" w:themeColor="text2"/>
    </w:rPr>
  </w:style>
  <w:style w:type="paragraph" w:customStyle="1" w:styleId="Puce3">
    <w:name w:val="Puce 3"/>
    <w:qFormat/>
    <w:rsid w:val="00540456"/>
    <w:pPr>
      <w:numPr>
        <w:numId w:val="14"/>
      </w:numPr>
      <w:ind w:left="851" w:hanging="284"/>
    </w:pPr>
    <w:rPr>
      <w:color w:val="BCDCBC" w:themeColor="background2"/>
    </w:rPr>
  </w:style>
  <w:style w:type="character" w:customStyle="1" w:styleId="Titre2Car">
    <w:name w:val="Titre 2 Car"/>
    <w:basedOn w:val="Policepardfaut"/>
    <w:link w:val="Titre2"/>
    <w:uiPriority w:val="9"/>
    <w:rsid w:val="00B81EFE"/>
    <w:rPr>
      <w:rFonts w:asciiTheme="majorHAnsi" w:eastAsiaTheme="majorEastAsia" w:hAnsiTheme="majorHAnsi" w:cstheme="majorBidi"/>
      <w:color w:val="FF735F" w:themeColor="accent1"/>
      <w:sz w:val="28"/>
      <w:szCs w:val="28"/>
    </w:rPr>
  </w:style>
  <w:style w:type="character" w:customStyle="1" w:styleId="Titre3Car">
    <w:name w:val="Titre 3 Car"/>
    <w:basedOn w:val="Policepardfaut"/>
    <w:link w:val="Titre3"/>
    <w:uiPriority w:val="9"/>
    <w:rsid w:val="00B81EFE"/>
    <w:rPr>
      <w:rFonts w:asciiTheme="majorHAnsi" w:eastAsiaTheme="majorEastAsia" w:hAnsiTheme="majorHAnsi" w:cstheme="majorBidi"/>
      <w:color w:val="0F695F" w:themeColor="text2"/>
      <w:sz w:val="24"/>
      <w:szCs w:val="24"/>
    </w:rPr>
  </w:style>
  <w:style w:type="table" w:styleId="Grilledutableau">
    <w:name w:val="Table Grid"/>
    <w:basedOn w:val="TableauNormal"/>
    <w:uiPriority w:val="39"/>
    <w:rsid w:val="00B2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ressedestinataire">
    <w:name w:val="envelope address"/>
    <w:basedOn w:val="Normal"/>
    <w:uiPriority w:val="99"/>
    <w:semiHidden/>
    <w:unhideWhenUsed/>
    <w:rsid w:val="00675AF6"/>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675AF6"/>
    <w:pPr>
      <w:spacing w:after="0" w:line="240" w:lineRule="auto"/>
    </w:pPr>
    <w:rPr>
      <w:rFonts w:asciiTheme="majorHAnsi" w:eastAsiaTheme="majorEastAsia" w:hAnsiTheme="majorHAnsi" w:cstheme="majorBidi"/>
    </w:rPr>
  </w:style>
  <w:style w:type="paragraph" w:styleId="AdresseHTML">
    <w:name w:val="HTML Address"/>
    <w:basedOn w:val="Normal"/>
    <w:link w:val="AdresseHTMLCar"/>
    <w:uiPriority w:val="99"/>
    <w:semiHidden/>
    <w:unhideWhenUsed/>
    <w:rsid w:val="00675AF6"/>
    <w:pPr>
      <w:spacing w:after="0" w:line="240" w:lineRule="auto"/>
    </w:pPr>
    <w:rPr>
      <w:i/>
      <w:iCs/>
    </w:rPr>
  </w:style>
  <w:style w:type="character" w:customStyle="1" w:styleId="AdresseHTMLCar">
    <w:name w:val="Adresse HTML Car"/>
    <w:basedOn w:val="Policepardfaut"/>
    <w:link w:val="AdresseHTML"/>
    <w:uiPriority w:val="99"/>
    <w:semiHidden/>
    <w:rsid w:val="00675AF6"/>
    <w:rPr>
      <w:i/>
      <w:iCs/>
      <w:color w:val="575757" w:themeColor="text1"/>
      <w:sz w:val="20"/>
      <w:szCs w:val="20"/>
    </w:rPr>
  </w:style>
  <w:style w:type="paragraph" w:styleId="Bibliographie">
    <w:name w:val="Bibliography"/>
    <w:basedOn w:val="Normal"/>
    <w:next w:val="Normal"/>
    <w:uiPriority w:val="37"/>
    <w:semiHidden/>
    <w:unhideWhenUsed/>
    <w:rsid w:val="00675AF6"/>
  </w:style>
  <w:style w:type="paragraph" w:styleId="Citation">
    <w:name w:val="Quote"/>
    <w:basedOn w:val="Normal"/>
    <w:next w:val="Normal"/>
    <w:link w:val="CitationCar"/>
    <w:uiPriority w:val="29"/>
    <w:qFormat/>
    <w:rsid w:val="00675AF6"/>
    <w:pPr>
      <w:spacing w:before="200"/>
      <w:ind w:left="864" w:right="864"/>
      <w:jc w:val="center"/>
    </w:pPr>
    <w:rPr>
      <w:i/>
      <w:iCs/>
      <w:color w:val="818181" w:themeColor="text1" w:themeTint="BF"/>
    </w:rPr>
  </w:style>
  <w:style w:type="character" w:customStyle="1" w:styleId="CitationCar">
    <w:name w:val="Citation Car"/>
    <w:basedOn w:val="Policepardfaut"/>
    <w:link w:val="Citation"/>
    <w:uiPriority w:val="29"/>
    <w:rsid w:val="00675AF6"/>
    <w:rPr>
      <w:i/>
      <w:iCs/>
      <w:color w:val="818181" w:themeColor="text1" w:themeTint="BF"/>
      <w:sz w:val="20"/>
      <w:szCs w:val="20"/>
    </w:rPr>
  </w:style>
  <w:style w:type="paragraph" w:styleId="Citationintense">
    <w:name w:val="Intense Quote"/>
    <w:basedOn w:val="Normal"/>
    <w:next w:val="Normal"/>
    <w:link w:val="CitationintenseCar"/>
    <w:uiPriority w:val="30"/>
    <w:qFormat/>
    <w:rsid w:val="00675AF6"/>
    <w:pPr>
      <w:pBdr>
        <w:top w:val="single" w:sz="4" w:space="10" w:color="FF735F" w:themeColor="accent1"/>
        <w:bottom w:val="single" w:sz="4" w:space="10" w:color="FF735F" w:themeColor="accent1"/>
      </w:pBdr>
      <w:spacing w:before="360" w:after="360"/>
      <w:ind w:left="864" w:right="864"/>
      <w:jc w:val="center"/>
    </w:pPr>
    <w:rPr>
      <w:i/>
      <w:iCs/>
      <w:color w:val="FF735F" w:themeColor="accent1"/>
    </w:rPr>
  </w:style>
  <w:style w:type="character" w:customStyle="1" w:styleId="CitationintenseCar">
    <w:name w:val="Citation intense Car"/>
    <w:basedOn w:val="Policepardfaut"/>
    <w:link w:val="Citationintense"/>
    <w:uiPriority w:val="30"/>
    <w:rsid w:val="00675AF6"/>
    <w:rPr>
      <w:i/>
      <w:iCs/>
      <w:color w:val="FF735F" w:themeColor="accent1"/>
      <w:sz w:val="20"/>
      <w:szCs w:val="20"/>
    </w:rPr>
  </w:style>
  <w:style w:type="paragraph" w:styleId="Commentaire">
    <w:name w:val="annotation text"/>
    <w:basedOn w:val="Normal"/>
    <w:link w:val="CommentaireCar"/>
    <w:uiPriority w:val="99"/>
    <w:semiHidden/>
    <w:unhideWhenUsed/>
    <w:rsid w:val="00675AF6"/>
    <w:pPr>
      <w:spacing w:line="240" w:lineRule="auto"/>
    </w:pPr>
  </w:style>
  <w:style w:type="character" w:customStyle="1" w:styleId="CommentaireCar">
    <w:name w:val="Commentaire Car"/>
    <w:basedOn w:val="Policepardfaut"/>
    <w:link w:val="Commentaire"/>
    <w:uiPriority w:val="99"/>
    <w:semiHidden/>
    <w:rsid w:val="00675AF6"/>
    <w:rPr>
      <w:color w:val="575757" w:themeColor="text1"/>
      <w:sz w:val="20"/>
      <w:szCs w:val="20"/>
    </w:rPr>
  </w:style>
  <w:style w:type="paragraph" w:styleId="Corpsdetexte">
    <w:name w:val="Body Text"/>
    <w:basedOn w:val="Normal"/>
    <w:link w:val="CorpsdetexteCar"/>
    <w:uiPriority w:val="99"/>
    <w:semiHidden/>
    <w:unhideWhenUsed/>
    <w:rsid w:val="00675AF6"/>
    <w:pPr>
      <w:spacing w:after="120"/>
    </w:pPr>
  </w:style>
  <w:style w:type="character" w:customStyle="1" w:styleId="CorpsdetexteCar">
    <w:name w:val="Corps de texte Car"/>
    <w:basedOn w:val="Policepardfaut"/>
    <w:link w:val="Corpsdetexte"/>
    <w:uiPriority w:val="99"/>
    <w:semiHidden/>
    <w:rsid w:val="00675AF6"/>
    <w:rPr>
      <w:color w:val="575757" w:themeColor="text1"/>
      <w:sz w:val="20"/>
      <w:szCs w:val="20"/>
    </w:rPr>
  </w:style>
  <w:style w:type="paragraph" w:styleId="Corpsdetexte2">
    <w:name w:val="Body Text 2"/>
    <w:basedOn w:val="Normal"/>
    <w:link w:val="Corpsdetexte2Car"/>
    <w:uiPriority w:val="99"/>
    <w:semiHidden/>
    <w:unhideWhenUsed/>
    <w:rsid w:val="00675AF6"/>
    <w:pPr>
      <w:spacing w:after="120" w:line="480" w:lineRule="auto"/>
    </w:pPr>
  </w:style>
  <w:style w:type="character" w:customStyle="1" w:styleId="Corpsdetexte2Car">
    <w:name w:val="Corps de texte 2 Car"/>
    <w:basedOn w:val="Policepardfaut"/>
    <w:link w:val="Corpsdetexte2"/>
    <w:uiPriority w:val="99"/>
    <w:semiHidden/>
    <w:rsid w:val="00675AF6"/>
    <w:rPr>
      <w:color w:val="575757" w:themeColor="text1"/>
      <w:sz w:val="20"/>
      <w:szCs w:val="20"/>
    </w:rPr>
  </w:style>
  <w:style w:type="paragraph" w:styleId="Corpsdetexte3">
    <w:name w:val="Body Text 3"/>
    <w:basedOn w:val="Normal"/>
    <w:link w:val="Corpsdetexte3Car"/>
    <w:uiPriority w:val="99"/>
    <w:semiHidden/>
    <w:unhideWhenUsed/>
    <w:rsid w:val="00675AF6"/>
    <w:pPr>
      <w:spacing w:after="120"/>
    </w:pPr>
    <w:rPr>
      <w:sz w:val="16"/>
      <w:szCs w:val="16"/>
    </w:rPr>
  </w:style>
  <w:style w:type="character" w:customStyle="1" w:styleId="Corpsdetexte3Car">
    <w:name w:val="Corps de texte 3 Car"/>
    <w:basedOn w:val="Policepardfaut"/>
    <w:link w:val="Corpsdetexte3"/>
    <w:uiPriority w:val="99"/>
    <w:semiHidden/>
    <w:rsid w:val="00675AF6"/>
    <w:rPr>
      <w:color w:val="575757" w:themeColor="text1"/>
      <w:sz w:val="16"/>
      <w:szCs w:val="16"/>
    </w:rPr>
  </w:style>
  <w:style w:type="paragraph" w:styleId="En-ttedemessage">
    <w:name w:val="Message Header"/>
    <w:basedOn w:val="Normal"/>
    <w:link w:val="En-ttedemessageCar"/>
    <w:uiPriority w:val="99"/>
    <w:semiHidden/>
    <w:unhideWhenUsed/>
    <w:rsid w:val="00675AF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675AF6"/>
    <w:rPr>
      <w:rFonts w:asciiTheme="majorHAnsi" w:eastAsiaTheme="majorEastAsia" w:hAnsiTheme="majorHAnsi" w:cstheme="majorBidi"/>
      <w:color w:val="575757" w:themeColor="text1"/>
      <w:sz w:val="24"/>
      <w:szCs w:val="24"/>
      <w:shd w:val="pct20" w:color="auto" w:fill="auto"/>
    </w:rPr>
  </w:style>
  <w:style w:type="paragraph" w:styleId="En-ttedetabledesmatires">
    <w:name w:val="TOC Heading"/>
    <w:basedOn w:val="Titre1"/>
    <w:next w:val="Normal"/>
    <w:uiPriority w:val="39"/>
    <w:semiHidden/>
    <w:unhideWhenUsed/>
    <w:qFormat/>
    <w:rsid w:val="00675AF6"/>
    <w:pPr>
      <w:spacing w:after="0"/>
      <w:outlineLvl w:val="9"/>
    </w:pPr>
    <w:rPr>
      <w:color w:val="FF2507" w:themeColor="accent1" w:themeShade="BF"/>
      <w:sz w:val="32"/>
      <w:szCs w:val="32"/>
    </w:rPr>
  </w:style>
  <w:style w:type="paragraph" w:styleId="Explorateurdedocuments">
    <w:name w:val="Document Map"/>
    <w:basedOn w:val="Normal"/>
    <w:link w:val="ExplorateurdedocumentsCar"/>
    <w:uiPriority w:val="99"/>
    <w:semiHidden/>
    <w:unhideWhenUsed/>
    <w:rsid w:val="00675AF6"/>
    <w:pPr>
      <w:spacing w:after="0" w:line="240" w:lineRule="auto"/>
    </w:pPr>
    <w:rPr>
      <w:rFonts w:ascii="Segoe UI" w:hAnsi="Segoe UI" w:cs="Segoe UI"/>
      <w:sz w:val="16"/>
      <w:szCs w:val="16"/>
    </w:rPr>
  </w:style>
  <w:style w:type="character" w:customStyle="1" w:styleId="ExplorateurdedocumentsCar">
    <w:name w:val="Explorateur de documents Car"/>
    <w:basedOn w:val="Policepardfaut"/>
    <w:link w:val="Explorateurdedocuments"/>
    <w:uiPriority w:val="99"/>
    <w:semiHidden/>
    <w:rsid w:val="00675AF6"/>
    <w:rPr>
      <w:rFonts w:ascii="Segoe UI" w:hAnsi="Segoe UI" w:cs="Segoe UI"/>
      <w:color w:val="575757" w:themeColor="text1"/>
      <w:sz w:val="16"/>
      <w:szCs w:val="16"/>
    </w:rPr>
  </w:style>
  <w:style w:type="paragraph" w:styleId="Formuledepolitesse">
    <w:name w:val="Closing"/>
    <w:basedOn w:val="Normal"/>
    <w:link w:val="FormuledepolitesseCar"/>
    <w:uiPriority w:val="99"/>
    <w:semiHidden/>
    <w:unhideWhenUsed/>
    <w:rsid w:val="00675AF6"/>
    <w:pPr>
      <w:spacing w:after="0" w:line="240" w:lineRule="auto"/>
      <w:ind w:left="4252"/>
    </w:pPr>
  </w:style>
  <w:style w:type="character" w:customStyle="1" w:styleId="FormuledepolitesseCar">
    <w:name w:val="Formule de politesse Car"/>
    <w:basedOn w:val="Policepardfaut"/>
    <w:link w:val="Formuledepolitesse"/>
    <w:uiPriority w:val="99"/>
    <w:semiHidden/>
    <w:rsid w:val="00675AF6"/>
    <w:rPr>
      <w:color w:val="575757" w:themeColor="text1"/>
      <w:sz w:val="20"/>
      <w:szCs w:val="20"/>
    </w:rPr>
  </w:style>
  <w:style w:type="paragraph" w:styleId="Index1">
    <w:name w:val="index 1"/>
    <w:basedOn w:val="Normal"/>
    <w:next w:val="Normal"/>
    <w:autoRedefine/>
    <w:uiPriority w:val="99"/>
    <w:semiHidden/>
    <w:unhideWhenUsed/>
    <w:rsid w:val="00675AF6"/>
    <w:pPr>
      <w:spacing w:after="0" w:line="240" w:lineRule="auto"/>
      <w:ind w:left="200" w:hanging="200"/>
    </w:pPr>
  </w:style>
  <w:style w:type="paragraph" w:styleId="Index2">
    <w:name w:val="index 2"/>
    <w:basedOn w:val="Normal"/>
    <w:next w:val="Normal"/>
    <w:autoRedefine/>
    <w:uiPriority w:val="99"/>
    <w:semiHidden/>
    <w:unhideWhenUsed/>
    <w:rsid w:val="00675AF6"/>
    <w:pPr>
      <w:spacing w:after="0" w:line="240" w:lineRule="auto"/>
      <w:ind w:left="400" w:hanging="200"/>
    </w:pPr>
  </w:style>
  <w:style w:type="paragraph" w:styleId="Index3">
    <w:name w:val="index 3"/>
    <w:basedOn w:val="Normal"/>
    <w:next w:val="Normal"/>
    <w:autoRedefine/>
    <w:uiPriority w:val="99"/>
    <w:semiHidden/>
    <w:unhideWhenUsed/>
    <w:rsid w:val="00675AF6"/>
    <w:pPr>
      <w:spacing w:after="0" w:line="240" w:lineRule="auto"/>
      <w:ind w:left="600" w:hanging="200"/>
    </w:pPr>
  </w:style>
  <w:style w:type="paragraph" w:styleId="Index4">
    <w:name w:val="index 4"/>
    <w:basedOn w:val="Normal"/>
    <w:next w:val="Normal"/>
    <w:autoRedefine/>
    <w:uiPriority w:val="99"/>
    <w:semiHidden/>
    <w:unhideWhenUsed/>
    <w:rsid w:val="00675AF6"/>
    <w:pPr>
      <w:spacing w:after="0" w:line="240" w:lineRule="auto"/>
      <w:ind w:left="800" w:hanging="200"/>
    </w:pPr>
  </w:style>
  <w:style w:type="paragraph" w:styleId="Index5">
    <w:name w:val="index 5"/>
    <w:basedOn w:val="Normal"/>
    <w:next w:val="Normal"/>
    <w:autoRedefine/>
    <w:uiPriority w:val="99"/>
    <w:semiHidden/>
    <w:unhideWhenUsed/>
    <w:rsid w:val="00675AF6"/>
    <w:pPr>
      <w:spacing w:after="0" w:line="240" w:lineRule="auto"/>
      <w:ind w:left="1000" w:hanging="200"/>
    </w:pPr>
  </w:style>
  <w:style w:type="paragraph" w:styleId="Index6">
    <w:name w:val="index 6"/>
    <w:basedOn w:val="Normal"/>
    <w:next w:val="Normal"/>
    <w:autoRedefine/>
    <w:uiPriority w:val="99"/>
    <w:semiHidden/>
    <w:unhideWhenUsed/>
    <w:rsid w:val="00675AF6"/>
    <w:pPr>
      <w:spacing w:after="0" w:line="240" w:lineRule="auto"/>
      <w:ind w:left="1200" w:hanging="200"/>
    </w:pPr>
  </w:style>
  <w:style w:type="paragraph" w:styleId="Index7">
    <w:name w:val="index 7"/>
    <w:basedOn w:val="Normal"/>
    <w:next w:val="Normal"/>
    <w:autoRedefine/>
    <w:uiPriority w:val="99"/>
    <w:semiHidden/>
    <w:unhideWhenUsed/>
    <w:rsid w:val="00675AF6"/>
    <w:pPr>
      <w:spacing w:after="0" w:line="240" w:lineRule="auto"/>
      <w:ind w:left="1400" w:hanging="200"/>
    </w:pPr>
  </w:style>
  <w:style w:type="paragraph" w:styleId="Index8">
    <w:name w:val="index 8"/>
    <w:basedOn w:val="Normal"/>
    <w:next w:val="Normal"/>
    <w:autoRedefine/>
    <w:uiPriority w:val="99"/>
    <w:semiHidden/>
    <w:unhideWhenUsed/>
    <w:rsid w:val="00675AF6"/>
    <w:pPr>
      <w:spacing w:after="0" w:line="240" w:lineRule="auto"/>
      <w:ind w:left="1600" w:hanging="200"/>
    </w:pPr>
  </w:style>
  <w:style w:type="paragraph" w:styleId="Index9">
    <w:name w:val="index 9"/>
    <w:basedOn w:val="Normal"/>
    <w:next w:val="Normal"/>
    <w:autoRedefine/>
    <w:uiPriority w:val="99"/>
    <w:semiHidden/>
    <w:unhideWhenUsed/>
    <w:rsid w:val="00675AF6"/>
    <w:pPr>
      <w:spacing w:after="0" w:line="240" w:lineRule="auto"/>
      <w:ind w:left="1800" w:hanging="200"/>
    </w:pPr>
  </w:style>
  <w:style w:type="paragraph" w:styleId="Lgende">
    <w:name w:val="caption"/>
    <w:basedOn w:val="Normal"/>
    <w:next w:val="Normal"/>
    <w:uiPriority w:val="35"/>
    <w:semiHidden/>
    <w:unhideWhenUsed/>
    <w:qFormat/>
    <w:rsid w:val="00675AF6"/>
    <w:pPr>
      <w:spacing w:after="200" w:line="240" w:lineRule="auto"/>
    </w:pPr>
    <w:rPr>
      <w:i/>
      <w:iCs/>
      <w:color w:val="0F695F" w:themeColor="text2"/>
      <w:sz w:val="18"/>
      <w:szCs w:val="18"/>
    </w:rPr>
  </w:style>
  <w:style w:type="paragraph" w:styleId="Liste">
    <w:name w:val="List"/>
    <w:basedOn w:val="Normal"/>
    <w:uiPriority w:val="99"/>
    <w:semiHidden/>
    <w:unhideWhenUsed/>
    <w:rsid w:val="00675AF6"/>
    <w:pPr>
      <w:ind w:left="283" w:hanging="283"/>
      <w:contextualSpacing/>
    </w:pPr>
  </w:style>
  <w:style w:type="paragraph" w:styleId="Liste2">
    <w:name w:val="List 2"/>
    <w:basedOn w:val="Normal"/>
    <w:uiPriority w:val="99"/>
    <w:semiHidden/>
    <w:unhideWhenUsed/>
    <w:rsid w:val="00675AF6"/>
    <w:pPr>
      <w:ind w:left="566" w:hanging="283"/>
      <w:contextualSpacing/>
    </w:pPr>
  </w:style>
  <w:style w:type="paragraph" w:styleId="Liste3">
    <w:name w:val="List 3"/>
    <w:basedOn w:val="Normal"/>
    <w:uiPriority w:val="99"/>
    <w:semiHidden/>
    <w:unhideWhenUsed/>
    <w:rsid w:val="00675AF6"/>
    <w:pPr>
      <w:ind w:left="849" w:hanging="283"/>
      <w:contextualSpacing/>
    </w:pPr>
  </w:style>
  <w:style w:type="paragraph" w:styleId="Liste4">
    <w:name w:val="List 4"/>
    <w:basedOn w:val="Normal"/>
    <w:uiPriority w:val="99"/>
    <w:semiHidden/>
    <w:unhideWhenUsed/>
    <w:rsid w:val="00675AF6"/>
    <w:pPr>
      <w:ind w:left="1132" w:hanging="283"/>
      <w:contextualSpacing/>
    </w:pPr>
  </w:style>
  <w:style w:type="paragraph" w:styleId="Liste5">
    <w:name w:val="List 5"/>
    <w:basedOn w:val="Normal"/>
    <w:uiPriority w:val="99"/>
    <w:semiHidden/>
    <w:unhideWhenUsed/>
    <w:rsid w:val="00675AF6"/>
    <w:pPr>
      <w:ind w:left="1415" w:hanging="283"/>
      <w:contextualSpacing/>
    </w:pPr>
  </w:style>
  <w:style w:type="paragraph" w:styleId="Listenumros">
    <w:name w:val="List Number"/>
    <w:basedOn w:val="Normal"/>
    <w:uiPriority w:val="99"/>
    <w:semiHidden/>
    <w:unhideWhenUsed/>
    <w:rsid w:val="00675AF6"/>
    <w:pPr>
      <w:numPr>
        <w:numId w:val="2"/>
      </w:numPr>
      <w:contextualSpacing/>
    </w:pPr>
  </w:style>
  <w:style w:type="paragraph" w:styleId="Listenumros2">
    <w:name w:val="List Number 2"/>
    <w:basedOn w:val="Normal"/>
    <w:uiPriority w:val="99"/>
    <w:semiHidden/>
    <w:unhideWhenUsed/>
    <w:rsid w:val="00675AF6"/>
    <w:pPr>
      <w:numPr>
        <w:numId w:val="3"/>
      </w:numPr>
      <w:contextualSpacing/>
    </w:pPr>
  </w:style>
  <w:style w:type="paragraph" w:styleId="Listenumros3">
    <w:name w:val="List Number 3"/>
    <w:basedOn w:val="Normal"/>
    <w:uiPriority w:val="99"/>
    <w:semiHidden/>
    <w:unhideWhenUsed/>
    <w:rsid w:val="00675AF6"/>
    <w:pPr>
      <w:numPr>
        <w:numId w:val="4"/>
      </w:numPr>
      <w:contextualSpacing/>
    </w:pPr>
  </w:style>
  <w:style w:type="paragraph" w:styleId="Listenumros4">
    <w:name w:val="List Number 4"/>
    <w:basedOn w:val="Normal"/>
    <w:uiPriority w:val="99"/>
    <w:semiHidden/>
    <w:unhideWhenUsed/>
    <w:rsid w:val="00675AF6"/>
    <w:pPr>
      <w:numPr>
        <w:numId w:val="5"/>
      </w:numPr>
      <w:contextualSpacing/>
    </w:pPr>
  </w:style>
  <w:style w:type="paragraph" w:styleId="Listenumros5">
    <w:name w:val="List Number 5"/>
    <w:basedOn w:val="Normal"/>
    <w:uiPriority w:val="99"/>
    <w:semiHidden/>
    <w:unhideWhenUsed/>
    <w:rsid w:val="00675AF6"/>
    <w:pPr>
      <w:numPr>
        <w:numId w:val="6"/>
      </w:numPr>
      <w:contextualSpacing/>
    </w:pPr>
  </w:style>
  <w:style w:type="paragraph" w:styleId="Listepuces">
    <w:name w:val="List Bullet"/>
    <w:basedOn w:val="Normal"/>
    <w:uiPriority w:val="99"/>
    <w:semiHidden/>
    <w:unhideWhenUsed/>
    <w:rsid w:val="00675AF6"/>
    <w:pPr>
      <w:numPr>
        <w:numId w:val="7"/>
      </w:numPr>
      <w:contextualSpacing/>
    </w:pPr>
  </w:style>
  <w:style w:type="paragraph" w:styleId="Listepuces2">
    <w:name w:val="List Bullet 2"/>
    <w:basedOn w:val="Normal"/>
    <w:uiPriority w:val="99"/>
    <w:semiHidden/>
    <w:unhideWhenUsed/>
    <w:rsid w:val="00675AF6"/>
    <w:pPr>
      <w:numPr>
        <w:numId w:val="8"/>
      </w:numPr>
      <w:contextualSpacing/>
    </w:pPr>
  </w:style>
  <w:style w:type="paragraph" w:styleId="Listepuces3">
    <w:name w:val="List Bullet 3"/>
    <w:basedOn w:val="Normal"/>
    <w:uiPriority w:val="99"/>
    <w:semiHidden/>
    <w:unhideWhenUsed/>
    <w:rsid w:val="00675AF6"/>
    <w:pPr>
      <w:numPr>
        <w:numId w:val="9"/>
      </w:numPr>
      <w:contextualSpacing/>
    </w:pPr>
  </w:style>
  <w:style w:type="paragraph" w:styleId="Listepuces4">
    <w:name w:val="List Bullet 4"/>
    <w:basedOn w:val="Normal"/>
    <w:uiPriority w:val="99"/>
    <w:semiHidden/>
    <w:unhideWhenUsed/>
    <w:rsid w:val="00675AF6"/>
    <w:pPr>
      <w:numPr>
        <w:numId w:val="10"/>
      </w:numPr>
      <w:contextualSpacing/>
    </w:pPr>
  </w:style>
  <w:style w:type="paragraph" w:styleId="Listepuces5">
    <w:name w:val="List Bullet 5"/>
    <w:basedOn w:val="Normal"/>
    <w:uiPriority w:val="99"/>
    <w:semiHidden/>
    <w:unhideWhenUsed/>
    <w:rsid w:val="00675AF6"/>
    <w:pPr>
      <w:numPr>
        <w:numId w:val="11"/>
      </w:numPr>
      <w:contextualSpacing/>
    </w:pPr>
  </w:style>
  <w:style w:type="paragraph" w:styleId="Listecontinue">
    <w:name w:val="List Continue"/>
    <w:basedOn w:val="Normal"/>
    <w:uiPriority w:val="99"/>
    <w:semiHidden/>
    <w:unhideWhenUsed/>
    <w:rsid w:val="00675AF6"/>
    <w:pPr>
      <w:spacing w:after="120"/>
      <w:ind w:left="283"/>
      <w:contextualSpacing/>
    </w:pPr>
  </w:style>
  <w:style w:type="paragraph" w:styleId="Listecontinue2">
    <w:name w:val="List Continue 2"/>
    <w:basedOn w:val="Normal"/>
    <w:uiPriority w:val="99"/>
    <w:semiHidden/>
    <w:unhideWhenUsed/>
    <w:rsid w:val="00675AF6"/>
    <w:pPr>
      <w:spacing w:after="120"/>
      <w:ind w:left="566"/>
      <w:contextualSpacing/>
    </w:pPr>
  </w:style>
  <w:style w:type="paragraph" w:styleId="Listecontinue3">
    <w:name w:val="List Continue 3"/>
    <w:basedOn w:val="Normal"/>
    <w:uiPriority w:val="99"/>
    <w:semiHidden/>
    <w:unhideWhenUsed/>
    <w:rsid w:val="00675AF6"/>
    <w:pPr>
      <w:spacing w:after="120"/>
      <w:ind w:left="849"/>
      <w:contextualSpacing/>
    </w:pPr>
  </w:style>
  <w:style w:type="paragraph" w:styleId="Listecontinue4">
    <w:name w:val="List Continue 4"/>
    <w:basedOn w:val="Normal"/>
    <w:uiPriority w:val="99"/>
    <w:semiHidden/>
    <w:unhideWhenUsed/>
    <w:rsid w:val="00675AF6"/>
    <w:pPr>
      <w:spacing w:after="120"/>
      <w:ind w:left="1132"/>
      <w:contextualSpacing/>
    </w:pPr>
  </w:style>
  <w:style w:type="paragraph" w:styleId="Listecontinue5">
    <w:name w:val="List Continue 5"/>
    <w:basedOn w:val="Normal"/>
    <w:uiPriority w:val="99"/>
    <w:semiHidden/>
    <w:unhideWhenUsed/>
    <w:rsid w:val="00675AF6"/>
    <w:pPr>
      <w:spacing w:after="120"/>
      <w:ind w:left="1415"/>
      <w:contextualSpacing/>
    </w:pPr>
  </w:style>
  <w:style w:type="paragraph" w:styleId="NormalWeb">
    <w:name w:val="Normal (Web)"/>
    <w:basedOn w:val="Normal"/>
    <w:uiPriority w:val="99"/>
    <w:semiHidden/>
    <w:unhideWhenUsed/>
    <w:rsid w:val="00675AF6"/>
    <w:rPr>
      <w:rFonts w:ascii="Times New Roman" w:hAnsi="Times New Roman" w:cs="Times New Roman"/>
      <w:sz w:val="24"/>
      <w:szCs w:val="24"/>
    </w:rPr>
  </w:style>
  <w:style w:type="paragraph" w:styleId="Normalcentr">
    <w:name w:val="Block Text"/>
    <w:basedOn w:val="Normal"/>
    <w:uiPriority w:val="99"/>
    <w:semiHidden/>
    <w:unhideWhenUsed/>
    <w:rsid w:val="00675AF6"/>
    <w:pPr>
      <w:pBdr>
        <w:top w:val="single" w:sz="2" w:space="10" w:color="FF735F" w:themeColor="accent1"/>
        <w:left w:val="single" w:sz="2" w:space="10" w:color="FF735F" w:themeColor="accent1"/>
        <w:bottom w:val="single" w:sz="2" w:space="10" w:color="FF735F" w:themeColor="accent1"/>
        <w:right w:val="single" w:sz="2" w:space="10" w:color="FF735F" w:themeColor="accent1"/>
      </w:pBdr>
      <w:ind w:left="1152" w:right="1152"/>
    </w:pPr>
    <w:rPr>
      <w:rFonts w:eastAsiaTheme="minorEastAsia"/>
      <w:i/>
      <w:iCs/>
      <w:color w:val="FF735F" w:themeColor="accent1"/>
    </w:rPr>
  </w:style>
  <w:style w:type="paragraph" w:styleId="Notedebasdepage">
    <w:name w:val="footnote text"/>
    <w:basedOn w:val="Normal"/>
    <w:link w:val="NotedebasdepageCar"/>
    <w:uiPriority w:val="99"/>
    <w:semiHidden/>
    <w:unhideWhenUsed/>
    <w:rsid w:val="00675AF6"/>
    <w:pPr>
      <w:spacing w:after="0" w:line="240" w:lineRule="auto"/>
    </w:pPr>
  </w:style>
  <w:style w:type="character" w:customStyle="1" w:styleId="NotedebasdepageCar">
    <w:name w:val="Note de bas de page Car"/>
    <w:basedOn w:val="Policepardfaut"/>
    <w:link w:val="Notedebasdepage"/>
    <w:uiPriority w:val="99"/>
    <w:semiHidden/>
    <w:rsid w:val="00675AF6"/>
    <w:rPr>
      <w:color w:val="575757" w:themeColor="text1"/>
      <w:sz w:val="20"/>
      <w:szCs w:val="20"/>
    </w:rPr>
  </w:style>
  <w:style w:type="paragraph" w:styleId="Notedefin">
    <w:name w:val="endnote text"/>
    <w:basedOn w:val="Normal"/>
    <w:link w:val="NotedefinCar"/>
    <w:uiPriority w:val="99"/>
    <w:semiHidden/>
    <w:unhideWhenUsed/>
    <w:rsid w:val="00675AF6"/>
    <w:pPr>
      <w:spacing w:after="0" w:line="240" w:lineRule="auto"/>
    </w:pPr>
  </w:style>
  <w:style w:type="character" w:customStyle="1" w:styleId="NotedefinCar">
    <w:name w:val="Note de fin Car"/>
    <w:basedOn w:val="Policepardfaut"/>
    <w:link w:val="Notedefin"/>
    <w:uiPriority w:val="99"/>
    <w:semiHidden/>
    <w:rsid w:val="00675AF6"/>
    <w:rPr>
      <w:color w:val="575757" w:themeColor="text1"/>
      <w:sz w:val="20"/>
      <w:szCs w:val="20"/>
    </w:rPr>
  </w:style>
  <w:style w:type="paragraph" w:styleId="Objetducommentaire">
    <w:name w:val="annotation subject"/>
    <w:basedOn w:val="Commentaire"/>
    <w:next w:val="Commentaire"/>
    <w:link w:val="ObjetducommentaireCar"/>
    <w:uiPriority w:val="99"/>
    <w:semiHidden/>
    <w:unhideWhenUsed/>
    <w:rsid w:val="00675AF6"/>
    <w:rPr>
      <w:b/>
      <w:bCs/>
    </w:rPr>
  </w:style>
  <w:style w:type="character" w:customStyle="1" w:styleId="ObjetducommentaireCar">
    <w:name w:val="Objet du commentaire Car"/>
    <w:basedOn w:val="CommentaireCar"/>
    <w:link w:val="Objetducommentaire"/>
    <w:uiPriority w:val="99"/>
    <w:semiHidden/>
    <w:rsid w:val="00675AF6"/>
    <w:rPr>
      <w:b/>
      <w:bCs/>
      <w:color w:val="575757" w:themeColor="text1"/>
      <w:sz w:val="20"/>
      <w:szCs w:val="20"/>
    </w:rPr>
  </w:style>
  <w:style w:type="paragraph" w:styleId="Paragraphedeliste">
    <w:name w:val="List Paragraph"/>
    <w:basedOn w:val="Normal"/>
    <w:uiPriority w:val="34"/>
    <w:qFormat/>
    <w:rsid w:val="00675AF6"/>
    <w:pPr>
      <w:ind w:left="720"/>
      <w:contextualSpacing/>
    </w:pPr>
  </w:style>
  <w:style w:type="paragraph" w:styleId="PrformatHTML">
    <w:name w:val="HTML Preformatted"/>
    <w:basedOn w:val="Normal"/>
    <w:link w:val="PrformatHTMLCar"/>
    <w:uiPriority w:val="99"/>
    <w:semiHidden/>
    <w:unhideWhenUsed/>
    <w:rsid w:val="00675AF6"/>
    <w:pPr>
      <w:spacing w:after="0" w:line="240" w:lineRule="auto"/>
    </w:pPr>
    <w:rPr>
      <w:rFonts w:ascii="Consolas" w:hAnsi="Consolas"/>
    </w:rPr>
  </w:style>
  <w:style w:type="character" w:customStyle="1" w:styleId="PrformatHTMLCar">
    <w:name w:val="Préformaté HTML Car"/>
    <w:basedOn w:val="Policepardfaut"/>
    <w:link w:val="PrformatHTML"/>
    <w:uiPriority w:val="99"/>
    <w:semiHidden/>
    <w:rsid w:val="00675AF6"/>
    <w:rPr>
      <w:rFonts w:ascii="Consolas" w:hAnsi="Consolas"/>
      <w:color w:val="575757" w:themeColor="text1"/>
      <w:sz w:val="20"/>
      <w:szCs w:val="20"/>
    </w:rPr>
  </w:style>
  <w:style w:type="paragraph" w:styleId="Retrait1religne">
    <w:name w:val="Body Text First Indent"/>
    <w:basedOn w:val="Corpsdetexte"/>
    <w:link w:val="Retrait1religneCar"/>
    <w:uiPriority w:val="99"/>
    <w:semiHidden/>
    <w:unhideWhenUsed/>
    <w:rsid w:val="00675AF6"/>
    <w:pPr>
      <w:spacing w:after="160"/>
      <w:ind w:firstLine="360"/>
    </w:pPr>
  </w:style>
  <w:style w:type="character" w:customStyle="1" w:styleId="Retrait1religneCar">
    <w:name w:val="Retrait 1re ligne Car"/>
    <w:basedOn w:val="CorpsdetexteCar"/>
    <w:link w:val="Retrait1religne"/>
    <w:uiPriority w:val="99"/>
    <w:semiHidden/>
    <w:rsid w:val="00675AF6"/>
    <w:rPr>
      <w:color w:val="575757" w:themeColor="text1"/>
      <w:sz w:val="20"/>
      <w:szCs w:val="20"/>
    </w:rPr>
  </w:style>
  <w:style w:type="paragraph" w:styleId="Retraitcorpsdetexte">
    <w:name w:val="Body Text Indent"/>
    <w:basedOn w:val="Normal"/>
    <w:link w:val="RetraitcorpsdetexteCar"/>
    <w:uiPriority w:val="99"/>
    <w:semiHidden/>
    <w:unhideWhenUsed/>
    <w:rsid w:val="00675AF6"/>
    <w:pPr>
      <w:spacing w:after="120"/>
      <w:ind w:left="283"/>
    </w:pPr>
  </w:style>
  <w:style w:type="character" w:customStyle="1" w:styleId="RetraitcorpsdetexteCar">
    <w:name w:val="Retrait corps de texte Car"/>
    <w:basedOn w:val="Policepardfaut"/>
    <w:link w:val="Retraitcorpsdetexte"/>
    <w:uiPriority w:val="99"/>
    <w:semiHidden/>
    <w:rsid w:val="00675AF6"/>
    <w:rPr>
      <w:color w:val="575757" w:themeColor="text1"/>
      <w:sz w:val="20"/>
      <w:szCs w:val="20"/>
    </w:rPr>
  </w:style>
  <w:style w:type="paragraph" w:styleId="Retraitcorpsdetexte2">
    <w:name w:val="Body Text Indent 2"/>
    <w:basedOn w:val="Normal"/>
    <w:link w:val="Retraitcorpsdetexte2Car"/>
    <w:uiPriority w:val="99"/>
    <w:semiHidden/>
    <w:unhideWhenUsed/>
    <w:rsid w:val="00675AF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675AF6"/>
    <w:rPr>
      <w:color w:val="575757" w:themeColor="text1"/>
      <w:sz w:val="20"/>
      <w:szCs w:val="20"/>
    </w:rPr>
  </w:style>
  <w:style w:type="paragraph" w:styleId="Retraitcorpsdetexte3">
    <w:name w:val="Body Text Indent 3"/>
    <w:basedOn w:val="Normal"/>
    <w:link w:val="Retraitcorpsdetexte3Car"/>
    <w:uiPriority w:val="99"/>
    <w:semiHidden/>
    <w:unhideWhenUsed/>
    <w:rsid w:val="00675AF6"/>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75AF6"/>
    <w:rPr>
      <w:color w:val="575757" w:themeColor="text1"/>
      <w:sz w:val="16"/>
      <w:szCs w:val="16"/>
    </w:rPr>
  </w:style>
  <w:style w:type="paragraph" w:styleId="Retraitcorpset1relig">
    <w:name w:val="Body Text First Indent 2"/>
    <w:basedOn w:val="Retraitcorpsdetexte"/>
    <w:link w:val="Retraitcorpset1religCar"/>
    <w:uiPriority w:val="99"/>
    <w:semiHidden/>
    <w:unhideWhenUsed/>
    <w:rsid w:val="00675AF6"/>
    <w:pPr>
      <w:spacing w:after="160"/>
      <w:ind w:left="360" w:firstLine="360"/>
    </w:pPr>
  </w:style>
  <w:style w:type="character" w:customStyle="1" w:styleId="Retraitcorpset1religCar">
    <w:name w:val="Retrait corps et 1re lig. Car"/>
    <w:basedOn w:val="RetraitcorpsdetexteCar"/>
    <w:link w:val="Retraitcorpset1relig"/>
    <w:uiPriority w:val="99"/>
    <w:semiHidden/>
    <w:rsid w:val="00675AF6"/>
    <w:rPr>
      <w:color w:val="575757" w:themeColor="text1"/>
      <w:sz w:val="20"/>
      <w:szCs w:val="20"/>
    </w:rPr>
  </w:style>
  <w:style w:type="paragraph" w:styleId="Retraitnormal">
    <w:name w:val="Normal Indent"/>
    <w:basedOn w:val="Normal"/>
    <w:uiPriority w:val="99"/>
    <w:semiHidden/>
    <w:unhideWhenUsed/>
    <w:rsid w:val="00675AF6"/>
    <w:pPr>
      <w:ind w:left="708"/>
    </w:pPr>
  </w:style>
  <w:style w:type="paragraph" w:styleId="Salutations">
    <w:name w:val="Salutation"/>
    <w:basedOn w:val="Normal"/>
    <w:next w:val="Normal"/>
    <w:link w:val="SalutationsCar"/>
    <w:uiPriority w:val="99"/>
    <w:semiHidden/>
    <w:unhideWhenUsed/>
    <w:rsid w:val="00675AF6"/>
  </w:style>
  <w:style w:type="character" w:customStyle="1" w:styleId="SalutationsCar">
    <w:name w:val="Salutations Car"/>
    <w:basedOn w:val="Policepardfaut"/>
    <w:link w:val="Salutations"/>
    <w:uiPriority w:val="99"/>
    <w:semiHidden/>
    <w:rsid w:val="00675AF6"/>
    <w:rPr>
      <w:color w:val="575757" w:themeColor="text1"/>
      <w:sz w:val="20"/>
      <w:szCs w:val="20"/>
    </w:rPr>
  </w:style>
  <w:style w:type="paragraph" w:styleId="Sansinterligne">
    <w:name w:val="No Spacing"/>
    <w:uiPriority w:val="1"/>
    <w:qFormat/>
    <w:rsid w:val="00675AF6"/>
    <w:pPr>
      <w:spacing w:after="0" w:line="240" w:lineRule="auto"/>
    </w:pPr>
    <w:rPr>
      <w:color w:val="575757" w:themeColor="text1"/>
      <w:sz w:val="20"/>
      <w:szCs w:val="20"/>
    </w:rPr>
  </w:style>
  <w:style w:type="paragraph" w:styleId="Signature">
    <w:name w:val="Signature"/>
    <w:basedOn w:val="Normal"/>
    <w:link w:val="SignatureCar"/>
    <w:uiPriority w:val="99"/>
    <w:semiHidden/>
    <w:unhideWhenUsed/>
    <w:rsid w:val="00675AF6"/>
    <w:pPr>
      <w:spacing w:after="0" w:line="240" w:lineRule="auto"/>
      <w:ind w:left="4252"/>
    </w:pPr>
  </w:style>
  <w:style w:type="character" w:customStyle="1" w:styleId="SignatureCar">
    <w:name w:val="Signature Car"/>
    <w:basedOn w:val="Policepardfaut"/>
    <w:link w:val="Signature"/>
    <w:uiPriority w:val="99"/>
    <w:semiHidden/>
    <w:rsid w:val="00675AF6"/>
    <w:rPr>
      <w:color w:val="575757" w:themeColor="text1"/>
      <w:sz w:val="20"/>
      <w:szCs w:val="20"/>
    </w:rPr>
  </w:style>
  <w:style w:type="paragraph" w:styleId="Signaturelectronique">
    <w:name w:val="E-mail Signature"/>
    <w:basedOn w:val="Normal"/>
    <w:link w:val="SignaturelectroniqueCar"/>
    <w:uiPriority w:val="99"/>
    <w:semiHidden/>
    <w:unhideWhenUsed/>
    <w:rsid w:val="00675AF6"/>
    <w:pPr>
      <w:spacing w:after="0" w:line="240" w:lineRule="auto"/>
    </w:pPr>
  </w:style>
  <w:style w:type="character" w:customStyle="1" w:styleId="SignaturelectroniqueCar">
    <w:name w:val="Signature électronique Car"/>
    <w:basedOn w:val="Policepardfaut"/>
    <w:link w:val="Signaturelectronique"/>
    <w:uiPriority w:val="99"/>
    <w:semiHidden/>
    <w:rsid w:val="00675AF6"/>
    <w:rPr>
      <w:color w:val="575757" w:themeColor="text1"/>
      <w:sz w:val="20"/>
      <w:szCs w:val="20"/>
    </w:rPr>
  </w:style>
  <w:style w:type="paragraph" w:styleId="Sous-titre">
    <w:name w:val="Subtitle"/>
    <w:basedOn w:val="Normal"/>
    <w:next w:val="Normal"/>
    <w:link w:val="Sous-titreCar"/>
    <w:uiPriority w:val="11"/>
    <w:qFormat/>
    <w:rsid w:val="00675AF6"/>
    <w:pPr>
      <w:numPr>
        <w:ilvl w:val="1"/>
      </w:numPr>
    </w:pPr>
    <w:rPr>
      <w:rFonts w:eastAsiaTheme="minorEastAsia"/>
      <w:color w:val="929292" w:themeColor="text1" w:themeTint="A5"/>
      <w:spacing w:val="15"/>
    </w:rPr>
  </w:style>
  <w:style w:type="character" w:customStyle="1" w:styleId="Sous-titreCar">
    <w:name w:val="Sous-titre Car"/>
    <w:basedOn w:val="Policepardfaut"/>
    <w:link w:val="Sous-titre"/>
    <w:uiPriority w:val="11"/>
    <w:rsid w:val="00675AF6"/>
    <w:rPr>
      <w:rFonts w:eastAsiaTheme="minorEastAsia"/>
      <w:color w:val="929292" w:themeColor="text1" w:themeTint="A5"/>
      <w:spacing w:val="15"/>
    </w:rPr>
  </w:style>
  <w:style w:type="paragraph" w:styleId="Tabledesillustrations">
    <w:name w:val="table of figures"/>
    <w:basedOn w:val="Normal"/>
    <w:next w:val="Normal"/>
    <w:uiPriority w:val="99"/>
    <w:semiHidden/>
    <w:unhideWhenUsed/>
    <w:rsid w:val="00675AF6"/>
    <w:pPr>
      <w:spacing w:after="0"/>
    </w:pPr>
  </w:style>
  <w:style w:type="paragraph" w:styleId="Tabledesrfrencesjuridiques">
    <w:name w:val="table of authorities"/>
    <w:basedOn w:val="Normal"/>
    <w:next w:val="Normal"/>
    <w:uiPriority w:val="99"/>
    <w:semiHidden/>
    <w:unhideWhenUsed/>
    <w:rsid w:val="00675AF6"/>
    <w:pPr>
      <w:spacing w:after="0"/>
      <w:ind w:left="200" w:hanging="200"/>
    </w:pPr>
  </w:style>
  <w:style w:type="paragraph" w:styleId="Textebrut">
    <w:name w:val="Plain Text"/>
    <w:basedOn w:val="Normal"/>
    <w:link w:val="TextebrutCar"/>
    <w:uiPriority w:val="99"/>
    <w:semiHidden/>
    <w:unhideWhenUsed/>
    <w:rsid w:val="00675AF6"/>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semiHidden/>
    <w:rsid w:val="00675AF6"/>
    <w:rPr>
      <w:rFonts w:ascii="Consolas" w:hAnsi="Consolas"/>
      <w:color w:val="575757" w:themeColor="text1"/>
      <w:sz w:val="21"/>
      <w:szCs w:val="21"/>
    </w:rPr>
  </w:style>
  <w:style w:type="paragraph" w:styleId="Textedebulles">
    <w:name w:val="Balloon Text"/>
    <w:basedOn w:val="Normal"/>
    <w:link w:val="TextedebullesCar"/>
    <w:uiPriority w:val="99"/>
    <w:semiHidden/>
    <w:unhideWhenUsed/>
    <w:rsid w:val="00675AF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75AF6"/>
    <w:rPr>
      <w:rFonts w:ascii="Segoe UI" w:hAnsi="Segoe UI" w:cs="Segoe UI"/>
      <w:color w:val="575757" w:themeColor="text1"/>
      <w:sz w:val="18"/>
      <w:szCs w:val="18"/>
    </w:rPr>
  </w:style>
  <w:style w:type="paragraph" w:styleId="Textedemacro">
    <w:name w:val="macro"/>
    <w:link w:val="TextedemacroCar"/>
    <w:uiPriority w:val="99"/>
    <w:semiHidden/>
    <w:unhideWhenUsed/>
    <w:rsid w:val="00675A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olor w:val="575757" w:themeColor="text1"/>
      <w:sz w:val="20"/>
      <w:szCs w:val="20"/>
    </w:rPr>
  </w:style>
  <w:style w:type="character" w:customStyle="1" w:styleId="TextedemacroCar">
    <w:name w:val="Texte de macro Car"/>
    <w:basedOn w:val="Policepardfaut"/>
    <w:link w:val="Textedemacro"/>
    <w:uiPriority w:val="99"/>
    <w:semiHidden/>
    <w:rsid w:val="00675AF6"/>
    <w:rPr>
      <w:rFonts w:ascii="Consolas" w:hAnsi="Consolas"/>
      <w:color w:val="575757" w:themeColor="text1"/>
      <w:sz w:val="20"/>
      <w:szCs w:val="20"/>
    </w:rPr>
  </w:style>
  <w:style w:type="paragraph" w:styleId="Titre">
    <w:name w:val="Title"/>
    <w:basedOn w:val="Normal"/>
    <w:next w:val="Normal"/>
    <w:link w:val="TitreCar"/>
    <w:uiPriority w:val="10"/>
    <w:qFormat/>
    <w:rsid w:val="00675AF6"/>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uiPriority w:val="10"/>
    <w:rsid w:val="00675AF6"/>
    <w:rPr>
      <w:rFonts w:asciiTheme="majorHAnsi" w:eastAsiaTheme="majorEastAsia" w:hAnsiTheme="majorHAnsi" w:cstheme="majorBidi"/>
      <w:spacing w:val="-10"/>
      <w:kern w:val="28"/>
      <w:sz w:val="56"/>
      <w:szCs w:val="56"/>
    </w:rPr>
  </w:style>
  <w:style w:type="character" w:customStyle="1" w:styleId="Titre4Car">
    <w:name w:val="Titre 4 Car"/>
    <w:basedOn w:val="Policepardfaut"/>
    <w:link w:val="Titre4"/>
    <w:uiPriority w:val="9"/>
    <w:semiHidden/>
    <w:rsid w:val="00675AF6"/>
    <w:rPr>
      <w:rFonts w:asciiTheme="majorHAnsi" w:eastAsiaTheme="majorEastAsia" w:hAnsiTheme="majorHAnsi" w:cstheme="majorBidi"/>
      <w:i/>
      <w:iCs/>
      <w:color w:val="FF2507" w:themeColor="accent1" w:themeShade="BF"/>
      <w:sz w:val="20"/>
      <w:szCs w:val="20"/>
    </w:rPr>
  </w:style>
  <w:style w:type="character" w:customStyle="1" w:styleId="Titre5Car">
    <w:name w:val="Titre 5 Car"/>
    <w:basedOn w:val="Policepardfaut"/>
    <w:link w:val="Titre5"/>
    <w:uiPriority w:val="9"/>
    <w:semiHidden/>
    <w:rsid w:val="00675AF6"/>
    <w:rPr>
      <w:rFonts w:asciiTheme="majorHAnsi" w:eastAsiaTheme="majorEastAsia" w:hAnsiTheme="majorHAnsi" w:cstheme="majorBidi"/>
      <w:color w:val="FF2507" w:themeColor="accent1" w:themeShade="BF"/>
      <w:sz w:val="20"/>
      <w:szCs w:val="20"/>
    </w:rPr>
  </w:style>
  <w:style w:type="character" w:customStyle="1" w:styleId="Titre6Car">
    <w:name w:val="Titre 6 Car"/>
    <w:basedOn w:val="Policepardfaut"/>
    <w:link w:val="Titre6"/>
    <w:uiPriority w:val="9"/>
    <w:semiHidden/>
    <w:rsid w:val="00675AF6"/>
    <w:rPr>
      <w:rFonts w:asciiTheme="majorHAnsi" w:eastAsiaTheme="majorEastAsia" w:hAnsiTheme="majorHAnsi" w:cstheme="majorBidi"/>
      <w:color w:val="AE1500" w:themeColor="accent1" w:themeShade="7F"/>
      <w:sz w:val="20"/>
      <w:szCs w:val="20"/>
    </w:rPr>
  </w:style>
  <w:style w:type="character" w:customStyle="1" w:styleId="Titre7Car">
    <w:name w:val="Titre 7 Car"/>
    <w:basedOn w:val="Policepardfaut"/>
    <w:link w:val="Titre7"/>
    <w:uiPriority w:val="9"/>
    <w:semiHidden/>
    <w:rsid w:val="00675AF6"/>
    <w:rPr>
      <w:rFonts w:asciiTheme="majorHAnsi" w:eastAsiaTheme="majorEastAsia" w:hAnsiTheme="majorHAnsi" w:cstheme="majorBidi"/>
      <w:i/>
      <w:iCs/>
      <w:color w:val="AE1500" w:themeColor="accent1" w:themeShade="7F"/>
      <w:sz w:val="20"/>
      <w:szCs w:val="20"/>
    </w:rPr>
  </w:style>
  <w:style w:type="character" w:customStyle="1" w:styleId="Titre8Car">
    <w:name w:val="Titre 8 Car"/>
    <w:basedOn w:val="Policepardfaut"/>
    <w:link w:val="Titre8"/>
    <w:uiPriority w:val="9"/>
    <w:semiHidden/>
    <w:rsid w:val="00675AF6"/>
    <w:rPr>
      <w:rFonts w:asciiTheme="majorHAnsi" w:eastAsiaTheme="majorEastAsia" w:hAnsiTheme="majorHAnsi" w:cstheme="majorBidi"/>
      <w:color w:val="707070" w:themeColor="text1" w:themeTint="D8"/>
      <w:sz w:val="21"/>
      <w:szCs w:val="21"/>
    </w:rPr>
  </w:style>
  <w:style w:type="character" w:customStyle="1" w:styleId="Titre9Car">
    <w:name w:val="Titre 9 Car"/>
    <w:basedOn w:val="Policepardfaut"/>
    <w:link w:val="Titre9"/>
    <w:uiPriority w:val="9"/>
    <w:semiHidden/>
    <w:rsid w:val="00675AF6"/>
    <w:rPr>
      <w:rFonts w:asciiTheme="majorHAnsi" w:eastAsiaTheme="majorEastAsia" w:hAnsiTheme="majorHAnsi" w:cstheme="majorBidi"/>
      <w:i/>
      <w:iCs/>
      <w:color w:val="707070" w:themeColor="text1" w:themeTint="D8"/>
      <w:sz w:val="21"/>
      <w:szCs w:val="21"/>
    </w:rPr>
  </w:style>
  <w:style w:type="paragraph" w:styleId="Titredenote">
    <w:name w:val="Note Heading"/>
    <w:basedOn w:val="Normal"/>
    <w:next w:val="Normal"/>
    <w:link w:val="TitredenoteCar"/>
    <w:uiPriority w:val="99"/>
    <w:semiHidden/>
    <w:unhideWhenUsed/>
    <w:rsid w:val="00675AF6"/>
    <w:pPr>
      <w:spacing w:after="0" w:line="240" w:lineRule="auto"/>
    </w:pPr>
  </w:style>
  <w:style w:type="character" w:customStyle="1" w:styleId="TitredenoteCar">
    <w:name w:val="Titre de note Car"/>
    <w:basedOn w:val="Policepardfaut"/>
    <w:link w:val="Titredenote"/>
    <w:uiPriority w:val="99"/>
    <w:semiHidden/>
    <w:rsid w:val="00675AF6"/>
    <w:rPr>
      <w:color w:val="575757" w:themeColor="text1"/>
      <w:sz w:val="20"/>
      <w:szCs w:val="20"/>
    </w:rPr>
  </w:style>
  <w:style w:type="paragraph" w:styleId="Titreindex">
    <w:name w:val="index heading"/>
    <w:basedOn w:val="Normal"/>
    <w:next w:val="Index1"/>
    <w:uiPriority w:val="99"/>
    <w:semiHidden/>
    <w:unhideWhenUsed/>
    <w:rsid w:val="00675AF6"/>
    <w:rPr>
      <w:rFonts w:asciiTheme="majorHAnsi" w:eastAsiaTheme="majorEastAsia" w:hAnsiTheme="majorHAnsi" w:cstheme="majorBidi"/>
      <w:b/>
      <w:bCs/>
    </w:rPr>
  </w:style>
  <w:style w:type="paragraph" w:styleId="TitreTR">
    <w:name w:val="toa heading"/>
    <w:basedOn w:val="Normal"/>
    <w:next w:val="Normal"/>
    <w:uiPriority w:val="99"/>
    <w:semiHidden/>
    <w:unhideWhenUsed/>
    <w:rsid w:val="00675AF6"/>
    <w:pPr>
      <w:spacing w:before="120"/>
    </w:pPr>
    <w:rPr>
      <w:rFonts w:asciiTheme="majorHAnsi" w:eastAsiaTheme="majorEastAsia" w:hAnsiTheme="majorHAnsi" w:cstheme="majorBidi"/>
      <w:b/>
      <w:bCs/>
      <w:sz w:val="24"/>
      <w:szCs w:val="24"/>
    </w:rPr>
  </w:style>
  <w:style w:type="paragraph" w:styleId="TM1">
    <w:name w:val="toc 1"/>
    <w:basedOn w:val="Normal"/>
    <w:next w:val="Normal"/>
    <w:autoRedefine/>
    <w:uiPriority w:val="39"/>
    <w:semiHidden/>
    <w:unhideWhenUsed/>
    <w:rsid w:val="00675AF6"/>
    <w:pPr>
      <w:spacing w:after="100"/>
    </w:pPr>
  </w:style>
  <w:style w:type="paragraph" w:styleId="TM2">
    <w:name w:val="toc 2"/>
    <w:basedOn w:val="Normal"/>
    <w:next w:val="Normal"/>
    <w:autoRedefine/>
    <w:uiPriority w:val="39"/>
    <w:semiHidden/>
    <w:unhideWhenUsed/>
    <w:rsid w:val="00675AF6"/>
    <w:pPr>
      <w:spacing w:after="100"/>
      <w:ind w:left="200"/>
    </w:pPr>
  </w:style>
  <w:style w:type="paragraph" w:styleId="TM3">
    <w:name w:val="toc 3"/>
    <w:basedOn w:val="Normal"/>
    <w:next w:val="Normal"/>
    <w:autoRedefine/>
    <w:uiPriority w:val="39"/>
    <w:semiHidden/>
    <w:unhideWhenUsed/>
    <w:rsid w:val="00675AF6"/>
    <w:pPr>
      <w:spacing w:after="100"/>
      <w:ind w:left="400"/>
    </w:pPr>
  </w:style>
  <w:style w:type="paragraph" w:styleId="TM4">
    <w:name w:val="toc 4"/>
    <w:basedOn w:val="Normal"/>
    <w:next w:val="Normal"/>
    <w:autoRedefine/>
    <w:uiPriority w:val="39"/>
    <w:semiHidden/>
    <w:unhideWhenUsed/>
    <w:rsid w:val="00675AF6"/>
    <w:pPr>
      <w:spacing w:after="100"/>
      <w:ind w:left="600"/>
    </w:pPr>
  </w:style>
  <w:style w:type="paragraph" w:styleId="TM5">
    <w:name w:val="toc 5"/>
    <w:basedOn w:val="Normal"/>
    <w:next w:val="Normal"/>
    <w:autoRedefine/>
    <w:uiPriority w:val="39"/>
    <w:semiHidden/>
    <w:unhideWhenUsed/>
    <w:rsid w:val="00675AF6"/>
    <w:pPr>
      <w:spacing w:after="100"/>
      <w:ind w:left="800"/>
    </w:pPr>
  </w:style>
  <w:style w:type="paragraph" w:styleId="TM6">
    <w:name w:val="toc 6"/>
    <w:basedOn w:val="Normal"/>
    <w:next w:val="Normal"/>
    <w:autoRedefine/>
    <w:uiPriority w:val="39"/>
    <w:semiHidden/>
    <w:unhideWhenUsed/>
    <w:rsid w:val="00675AF6"/>
    <w:pPr>
      <w:spacing w:after="100"/>
      <w:ind w:left="1000"/>
    </w:pPr>
  </w:style>
  <w:style w:type="paragraph" w:styleId="TM7">
    <w:name w:val="toc 7"/>
    <w:basedOn w:val="Normal"/>
    <w:next w:val="Normal"/>
    <w:autoRedefine/>
    <w:uiPriority w:val="39"/>
    <w:semiHidden/>
    <w:unhideWhenUsed/>
    <w:rsid w:val="00675AF6"/>
    <w:pPr>
      <w:spacing w:after="100"/>
      <w:ind w:left="1200"/>
    </w:pPr>
  </w:style>
  <w:style w:type="paragraph" w:styleId="TM8">
    <w:name w:val="toc 8"/>
    <w:basedOn w:val="Normal"/>
    <w:next w:val="Normal"/>
    <w:autoRedefine/>
    <w:uiPriority w:val="39"/>
    <w:semiHidden/>
    <w:unhideWhenUsed/>
    <w:rsid w:val="00675AF6"/>
    <w:pPr>
      <w:spacing w:after="100"/>
      <w:ind w:left="1400"/>
    </w:pPr>
  </w:style>
  <w:style w:type="paragraph" w:styleId="TM9">
    <w:name w:val="toc 9"/>
    <w:basedOn w:val="Normal"/>
    <w:next w:val="Normal"/>
    <w:autoRedefine/>
    <w:uiPriority w:val="39"/>
    <w:semiHidden/>
    <w:unhideWhenUsed/>
    <w:rsid w:val="00675AF6"/>
    <w:pPr>
      <w:spacing w:after="100"/>
      <w:ind w:left="1600"/>
    </w:pPr>
  </w:style>
  <w:style w:type="paragraph" w:customStyle="1" w:styleId="Pieddepage-Bold">
    <w:name w:val="Pied de page-Bold"/>
    <w:basedOn w:val="Pieddepage"/>
    <w:qFormat/>
    <w:rsid w:val="00AA7A66"/>
    <w:rPr>
      <w:b/>
    </w:rPr>
  </w:style>
  <w:style w:type="paragraph" w:customStyle="1" w:styleId="entteferredroit">
    <w:name w:val="entête ferre droit"/>
    <w:basedOn w:val="En-tte"/>
    <w:qFormat/>
    <w:rsid w:val="007541DA"/>
    <w:pPr>
      <w:jc w:val="right"/>
    </w:pPr>
  </w:style>
  <w:style w:type="table" w:customStyle="1" w:styleId="Tab-Vertsapin">
    <w:name w:val="Tab-Vert sapin"/>
    <w:basedOn w:val="TableauNormal"/>
    <w:uiPriority w:val="99"/>
    <w:rsid w:val="00E17E28"/>
    <w:pPr>
      <w:spacing w:after="0" w:line="240" w:lineRule="auto"/>
    </w:pPr>
    <w:rPr>
      <w:color w:val="575757" w:themeColor="text1"/>
    </w:rPr>
    <w:tblPr>
      <w:tblBorders>
        <w:bottom w:val="single" w:sz="4" w:space="0" w:color="0F695F" w:themeColor="text2"/>
        <w:insideH w:val="single" w:sz="4" w:space="0" w:color="0F695F" w:themeColor="text2"/>
      </w:tblBorders>
    </w:tblPr>
    <w:tcPr>
      <w:vAlign w:val="center"/>
    </w:tcPr>
    <w:tblStylePr w:type="firstRow">
      <w:pPr>
        <w:jc w:val="left"/>
      </w:pPr>
      <w:rPr>
        <w:color w:val="FFFFFF" w:themeColor="background1"/>
      </w:rPr>
      <w:tblPr/>
      <w:tcPr>
        <w:shd w:val="clear" w:color="auto" w:fill="0F695F" w:themeFill="text2"/>
        <w:vAlign w:val="center"/>
      </w:tcPr>
    </w:tblStylePr>
    <w:tblStylePr w:type="lastRow">
      <w:rPr>
        <w:b w:val="0"/>
        <w:color w:val="FFFFFF" w:themeColor="background1"/>
      </w:rPr>
      <w:tblPr/>
      <w:tcPr>
        <w:shd w:val="clear" w:color="auto" w:fill="87B4AF"/>
      </w:tcPr>
    </w:tblStylePr>
    <w:tblStylePr w:type="firstCol">
      <w:rPr>
        <w:i/>
        <w:color w:val="0F695F" w:themeColor="text2"/>
      </w:rPr>
      <w:tblPr/>
      <w:tcPr>
        <w:shd w:val="clear" w:color="auto" w:fill="E7F0EF"/>
      </w:tcPr>
    </w:tblStylePr>
  </w:style>
  <w:style w:type="table" w:customStyle="1" w:styleId="Grilledutableau1">
    <w:name w:val="Grille du tableau1"/>
    <w:basedOn w:val="TableauNormal"/>
    <w:next w:val="Grilledutableau"/>
    <w:uiPriority w:val="39"/>
    <w:rsid w:val="00BA4239"/>
    <w:pPr>
      <w:spacing w:after="200" w:line="276" w:lineRule="auto"/>
      <w:jc w:val="both"/>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let\Desktop\GIBOULEES(ECOMAISON)\Papeteries%20Ecomaison\MODELE_WORD_SIMPLE_ECOMAISON_2022_12_07.dotx" TargetMode="External"/></Relationships>
</file>

<file path=word/theme/theme1.xml><?xml version="1.0" encoding="utf-8"?>
<a:theme xmlns:a="http://schemas.openxmlformats.org/drawingml/2006/main" name="Thème Office">
  <a:themeElements>
    <a:clrScheme name="ECOMAISON PALETTE PPT">
      <a:dk1>
        <a:srgbClr val="575757"/>
      </a:dk1>
      <a:lt1>
        <a:sysClr val="window" lastClr="FFFFFF"/>
      </a:lt1>
      <a:dk2>
        <a:srgbClr val="0F695F"/>
      </a:dk2>
      <a:lt2>
        <a:srgbClr val="BCDCBC"/>
      </a:lt2>
      <a:accent1>
        <a:srgbClr val="FF735F"/>
      </a:accent1>
      <a:accent2>
        <a:srgbClr val="0F695F"/>
      </a:accent2>
      <a:accent3>
        <a:srgbClr val="BCDCBC"/>
      </a:accent3>
      <a:accent4>
        <a:srgbClr val="FF735F"/>
      </a:accent4>
      <a:accent5>
        <a:srgbClr val="0F695F"/>
      </a:accent5>
      <a:accent6>
        <a:srgbClr val="BCDCBC"/>
      </a:accent6>
      <a:hlink>
        <a:srgbClr val="0F695F"/>
      </a:hlink>
      <a:folHlink>
        <a:srgbClr val="BCDCBC"/>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E11E2BEE940747A5A989122D98DD8E" ma:contentTypeVersion="18" ma:contentTypeDescription="Crée un document." ma:contentTypeScope="" ma:versionID="66ecc87a573a6a93a1e8f02bb30b2a6d">
  <xsd:schema xmlns:xsd="http://www.w3.org/2001/XMLSchema" xmlns:xs="http://www.w3.org/2001/XMLSchema" xmlns:p="http://schemas.microsoft.com/office/2006/metadata/properties" xmlns:ns2="6c37aab9-9be9-48cf-a8b5-914a3e19d95a" xmlns:ns3="bd968686-f65d-4556-ab1a-a19acde250b6" targetNamespace="http://schemas.microsoft.com/office/2006/metadata/properties" ma:root="true" ma:fieldsID="a516a7218239e29665275a9d3ca9ec06" ns2:_="" ns3:_="">
    <xsd:import namespace="6c37aab9-9be9-48cf-a8b5-914a3e19d95a"/>
    <xsd:import namespace="bd968686-f65d-4556-ab1a-a19acde250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7aab9-9be9-48cf-a8b5-914a3e19d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3c25742-f015-4fdc-b119-30ad7b5937ac"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968686-f65d-4556-ab1a-a19acde250b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e02db6b-b0e7-41e5-a1c2-d48fef150258}" ma:internalName="TaxCatchAll" ma:showField="CatchAllData" ma:web="bd968686-f65d-4556-ab1a-a19acde250b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37aab9-9be9-48cf-a8b5-914a3e19d95a">
      <Terms xmlns="http://schemas.microsoft.com/office/infopath/2007/PartnerControls"/>
    </lcf76f155ced4ddcb4097134ff3c332f>
    <TaxCatchAll xmlns="bd968686-f65d-4556-ab1a-a19acde250b6" xsi:nil="true"/>
  </documentManagement>
</p:properties>
</file>

<file path=customXml/itemProps1.xml><?xml version="1.0" encoding="utf-8"?>
<ds:datastoreItem xmlns:ds="http://schemas.openxmlformats.org/officeDocument/2006/customXml" ds:itemID="{B18BB93E-5C6F-4488-B2ED-7461E7290A48}"/>
</file>

<file path=customXml/itemProps2.xml><?xml version="1.0" encoding="utf-8"?>
<ds:datastoreItem xmlns:ds="http://schemas.openxmlformats.org/officeDocument/2006/customXml" ds:itemID="{01CDDA71-ADF9-4E96-AA40-B9ECD5C6CA52}"/>
</file>

<file path=customXml/itemProps3.xml><?xml version="1.0" encoding="utf-8"?>
<ds:datastoreItem xmlns:ds="http://schemas.openxmlformats.org/officeDocument/2006/customXml" ds:itemID="{542D16C2-2162-479E-A76F-5512C8F2A34F}"/>
</file>

<file path=docProps/app.xml><?xml version="1.0" encoding="utf-8"?>
<Properties xmlns="http://schemas.openxmlformats.org/officeDocument/2006/extended-properties" xmlns:vt="http://schemas.openxmlformats.org/officeDocument/2006/docPropsVTypes">
  <Template>MODELE_WORD_SIMPLE_ECOMAISON_2022_12_07</Template>
  <TotalTime>18</TotalTime>
  <Pages>5</Pages>
  <Words>1156</Words>
  <Characters>6363</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Plet</dc:creator>
  <cp:keywords/>
  <dc:description/>
  <cp:lastModifiedBy>Anais Plet</cp:lastModifiedBy>
  <cp:revision>6</cp:revision>
  <cp:lastPrinted>2022-12-01T13:28:00Z</cp:lastPrinted>
  <dcterms:created xsi:type="dcterms:W3CDTF">2023-02-27T14:46:00Z</dcterms:created>
  <dcterms:modified xsi:type="dcterms:W3CDTF">2023-03-02T09:27:00Z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0x010100DFE11E2BEE940747A5A989122D98DD8E</vt:lpwstr>
  </property>
</Properties>
</file>